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B4" w:rsidRPr="009F1EC6" w:rsidRDefault="006166B4" w:rsidP="006166B4">
      <w:pPr>
        <w:spacing w:line="560" w:lineRule="exact"/>
        <w:jc w:val="left"/>
        <w:rPr>
          <w:rFonts w:ascii="FangSong_GB2312" w:eastAsia="FangSong_GB2312" w:hAnsi="黑体"/>
          <w:sz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</w:t>
      </w:r>
    </w:p>
    <w:p w:rsidR="006166B4" w:rsidRPr="00B2671C" w:rsidRDefault="006166B4" w:rsidP="006166B4">
      <w:pPr>
        <w:ind w:firstLineChars="200" w:firstLine="723"/>
        <w:jc w:val="center"/>
        <w:rPr>
          <w:rFonts w:ascii="黑体" w:eastAsia="黑体" w:hAnsi="黑体"/>
          <w:b/>
          <w:bCs/>
          <w:sz w:val="36"/>
          <w:szCs w:val="36"/>
        </w:rPr>
      </w:pPr>
      <w:r w:rsidRPr="00B2671C">
        <w:rPr>
          <w:rFonts w:ascii="黑体" w:eastAsia="黑体" w:hAnsi="黑体" w:hint="eastAsia"/>
          <w:b/>
          <w:bCs/>
          <w:sz w:val="36"/>
          <w:szCs w:val="36"/>
        </w:rPr>
        <w:t>课程简介</w:t>
      </w:r>
    </w:p>
    <w:p w:rsidR="006166B4" w:rsidRPr="00B2671C" w:rsidRDefault="006166B4" w:rsidP="006166B4">
      <w:pPr>
        <w:pStyle w:val="a8"/>
        <w:shd w:val="clear" w:color="auto" w:fill="FFFFFF"/>
        <w:spacing w:before="0" w:beforeAutospacing="0" w:after="0" w:afterAutospacing="0" w:line="360" w:lineRule="atLeast"/>
        <w:ind w:firstLineChars="200" w:firstLine="720"/>
        <w:rPr>
          <w:rFonts w:ascii="黑体" w:eastAsia="黑体" w:hAnsi="黑体"/>
          <w:color w:val="000000"/>
          <w:sz w:val="36"/>
          <w:szCs w:val="36"/>
          <w:shd w:val="clear" w:color="auto" w:fill="FFFFFF"/>
        </w:rPr>
      </w:pPr>
    </w:p>
    <w:p w:rsidR="006166B4" w:rsidRPr="00B2671C" w:rsidRDefault="006166B4" w:rsidP="006166B4">
      <w:pPr>
        <w:pStyle w:val="a8"/>
        <w:shd w:val="clear" w:color="auto" w:fill="FFFFFF"/>
        <w:spacing w:before="0" w:beforeAutospacing="0" w:after="0" w:afterAutospacing="0" w:line="500" w:lineRule="exact"/>
        <w:ind w:firstLineChars="200" w:firstLine="723"/>
        <w:jc w:val="center"/>
        <w:rPr>
          <w:rFonts w:ascii="黑体" w:eastAsia="黑体" w:hAnsi="黑体"/>
          <w:b/>
          <w:bCs/>
          <w:sz w:val="36"/>
          <w:szCs w:val="36"/>
        </w:rPr>
      </w:pPr>
      <w:r w:rsidRPr="00B2671C">
        <w:rPr>
          <w:rFonts w:ascii="黑体" w:eastAsia="黑体" w:hAnsi="黑体" w:hint="eastAsia"/>
          <w:b/>
          <w:bCs/>
          <w:sz w:val="36"/>
          <w:szCs w:val="36"/>
        </w:rPr>
        <w:t>《房地产专业一手销售流程》</w:t>
      </w:r>
    </w:p>
    <w:p w:rsidR="006166B4" w:rsidRPr="00B2671C" w:rsidRDefault="006166B4" w:rsidP="006166B4">
      <w:pPr>
        <w:pStyle w:val="a8"/>
        <w:shd w:val="clear" w:color="auto" w:fill="FFFFFF"/>
        <w:spacing w:before="0" w:beforeAutospacing="0" w:after="0" w:afterAutospacing="0" w:line="500" w:lineRule="exact"/>
        <w:ind w:firstLineChars="200" w:firstLine="723"/>
        <w:jc w:val="center"/>
        <w:rPr>
          <w:rFonts w:ascii="黑体" w:eastAsia="黑体" w:hAnsi="黑体"/>
          <w:b/>
          <w:bCs/>
          <w:sz w:val="36"/>
          <w:szCs w:val="36"/>
        </w:rPr>
      </w:pPr>
      <w:r w:rsidRPr="00B2671C">
        <w:rPr>
          <w:rFonts w:ascii="黑体" w:eastAsia="黑体" w:hAnsi="黑体"/>
          <w:b/>
          <w:bCs/>
          <w:sz w:val="36"/>
          <w:szCs w:val="36"/>
        </w:rPr>
        <w:t>（视频课程）</w:t>
      </w:r>
    </w:p>
    <w:p w:rsidR="006166B4" w:rsidRPr="00B2671C" w:rsidRDefault="006166B4" w:rsidP="006166B4">
      <w:pPr>
        <w:pStyle w:val="a8"/>
        <w:shd w:val="clear" w:color="auto" w:fill="FFFFFF"/>
        <w:spacing w:before="0" w:beforeAutospacing="0" w:after="0" w:afterAutospacing="0" w:line="500" w:lineRule="exact"/>
        <w:ind w:firstLine="482"/>
        <w:jc w:val="center"/>
        <w:rPr>
          <w:rFonts w:ascii="黑体" w:eastAsia="黑体" w:hAnsi="黑体"/>
          <w:b/>
          <w:bCs/>
          <w:sz w:val="36"/>
          <w:szCs w:val="36"/>
        </w:rPr>
      </w:pPr>
    </w:p>
    <w:p w:rsidR="006166B4" w:rsidRPr="00B2671C" w:rsidRDefault="006166B4" w:rsidP="006166B4">
      <w:pPr>
        <w:pStyle w:val="a8"/>
        <w:shd w:val="clear" w:color="auto" w:fill="FFFFFF"/>
        <w:spacing w:before="0" w:beforeAutospacing="0" w:after="0" w:afterAutospacing="0"/>
        <w:ind w:firstLineChars="200" w:firstLine="480"/>
        <w:rPr>
          <w:rFonts w:hint="eastAsia"/>
          <w:color w:val="000000"/>
          <w:shd w:val="clear" w:color="auto" w:fill="FFFFFF"/>
        </w:rPr>
      </w:pPr>
      <w:r w:rsidRPr="00B2671C">
        <w:rPr>
          <w:rFonts w:hint="eastAsia"/>
          <w:color w:val="000000"/>
          <w:shd w:val="clear" w:color="auto" w:fill="FFFFFF"/>
        </w:rPr>
        <w:t>当客户来访时置业顾问应如何迎接客户？迎接过程中有哪些注意事项？</w:t>
      </w:r>
    </w:p>
    <w:p w:rsidR="006166B4" w:rsidRPr="00B2671C" w:rsidRDefault="006166B4" w:rsidP="006166B4">
      <w:pPr>
        <w:pStyle w:val="a8"/>
        <w:shd w:val="clear" w:color="auto" w:fill="FFFFFF"/>
        <w:spacing w:before="0" w:beforeAutospacing="0" w:after="0" w:afterAutospacing="0"/>
        <w:ind w:firstLineChars="200" w:firstLine="480"/>
        <w:rPr>
          <w:rFonts w:hint="eastAsia"/>
          <w:color w:val="000000"/>
          <w:shd w:val="clear" w:color="auto" w:fill="FFFFFF"/>
        </w:rPr>
      </w:pPr>
      <w:r w:rsidRPr="00B2671C">
        <w:rPr>
          <w:rFonts w:hint="eastAsia"/>
          <w:color w:val="000000"/>
          <w:shd w:val="clear" w:color="auto" w:fill="FFFFFF"/>
        </w:rPr>
        <w:t>户型推荐是整个销售过程中的关键点，如何做好户型推荐为成交埋下</w:t>
      </w:r>
      <w:r w:rsidRPr="00B2671C">
        <w:rPr>
          <w:color w:val="000000"/>
          <w:shd w:val="clear" w:color="auto" w:fill="FFFFFF"/>
        </w:rPr>
        <w:t>铺垫</w:t>
      </w:r>
      <w:r w:rsidRPr="00B2671C">
        <w:rPr>
          <w:rFonts w:hint="eastAsia"/>
          <w:color w:val="000000"/>
          <w:shd w:val="clear" w:color="auto" w:fill="FFFFFF"/>
        </w:rPr>
        <w:t>？</w:t>
      </w:r>
    </w:p>
    <w:p w:rsidR="006166B4" w:rsidRDefault="006166B4" w:rsidP="006166B4">
      <w:pPr>
        <w:pStyle w:val="a8"/>
        <w:shd w:val="clear" w:color="auto" w:fill="FFFFFF"/>
        <w:spacing w:before="0" w:beforeAutospacing="0" w:after="0" w:afterAutospacing="0"/>
        <w:ind w:firstLineChars="200" w:firstLine="480"/>
        <w:rPr>
          <w:color w:val="000000"/>
          <w:shd w:val="clear" w:color="auto" w:fill="FFFFFF"/>
        </w:rPr>
      </w:pPr>
      <w:r w:rsidRPr="00B2671C">
        <w:rPr>
          <w:rFonts w:hint="eastAsia"/>
          <w:color w:val="000000"/>
          <w:shd w:val="clear" w:color="auto" w:fill="FFFFFF"/>
        </w:rPr>
        <w:t>本次课程帮助经纪人深入了解房地产一手销售</w:t>
      </w:r>
      <w:proofErr w:type="gramStart"/>
      <w:r w:rsidRPr="00B2671C">
        <w:rPr>
          <w:rFonts w:hint="eastAsia"/>
          <w:color w:val="000000"/>
          <w:shd w:val="clear" w:color="auto" w:fill="FFFFFF"/>
        </w:rPr>
        <w:t>中项目</w:t>
      </w:r>
      <w:proofErr w:type="gramEnd"/>
      <w:r w:rsidRPr="00B2671C">
        <w:rPr>
          <w:rFonts w:hint="eastAsia"/>
          <w:color w:val="000000"/>
          <w:shd w:val="clear" w:color="auto" w:fill="FFFFFF"/>
        </w:rPr>
        <w:t>接待、认购及签约流程。</w:t>
      </w:r>
    </w:p>
    <w:p w:rsidR="006166B4" w:rsidRPr="00B2671C" w:rsidRDefault="006166B4" w:rsidP="006166B4">
      <w:pPr>
        <w:pStyle w:val="a8"/>
        <w:shd w:val="clear" w:color="auto" w:fill="FFFFFF"/>
        <w:spacing w:before="0" w:beforeAutospacing="0" w:after="0" w:afterAutospacing="0"/>
        <w:ind w:firstLineChars="200" w:firstLine="480"/>
        <w:rPr>
          <w:rFonts w:hint="eastAsia"/>
          <w:color w:val="000000"/>
          <w:shd w:val="clear" w:color="auto" w:fill="FFFFFF"/>
        </w:rPr>
      </w:pPr>
    </w:p>
    <w:p w:rsidR="006166B4" w:rsidRDefault="006166B4" w:rsidP="006166B4">
      <w:pPr>
        <w:pStyle w:val="a8"/>
        <w:shd w:val="clear" w:color="auto" w:fill="FFFFFF"/>
        <w:spacing w:before="0" w:beforeAutospacing="0" w:after="0" w:afterAutospacing="0" w:line="360" w:lineRule="atLeast"/>
        <w:ind w:firstLineChars="200" w:firstLine="723"/>
        <w:jc w:val="center"/>
        <w:rPr>
          <w:rFonts w:ascii="黑体" w:eastAsia="黑体" w:hAnsi="黑体"/>
          <w:b/>
          <w:bCs/>
          <w:sz w:val="36"/>
          <w:szCs w:val="36"/>
        </w:rPr>
      </w:pPr>
      <w:r w:rsidRPr="00EB683F">
        <w:rPr>
          <w:rFonts w:ascii="黑体" w:eastAsia="黑体" w:hAnsi="黑体"/>
          <w:b/>
          <w:bCs/>
          <w:noProof/>
          <w:sz w:val="36"/>
          <w:szCs w:val="36"/>
        </w:rPr>
        <w:drawing>
          <wp:inline distT="0" distB="0" distL="0" distR="0">
            <wp:extent cx="4552950" cy="1714500"/>
            <wp:effectExtent l="0" t="0" r="0" b="0"/>
            <wp:docPr id="4" name="图片 4" descr="1548654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486544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B4" w:rsidRDefault="006166B4" w:rsidP="006166B4">
      <w:pPr>
        <w:pStyle w:val="a8"/>
        <w:shd w:val="clear" w:color="auto" w:fill="FFFFFF"/>
        <w:spacing w:before="0" w:beforeAutospacing="0" w:after="0" w:afterAutospacing="0" w:line="360" w:lineRule="atLeast"/>
        <w:ind w:firstLineChars="200" w:firstLine="723"/>
        <w:jc w:val="center"/>
        <w:rPr>
          <w:rFonts w:ascii="黑体" w:eastAsia="黑体" w:hAnsi="黑体"/>
          <w:b/>
          <w:bCs/>
          <w:sz w:val="36"/>
          <w:szCs w:val="36"/>
        </w:rPr>
      </w:pPr>
      <w:r w:rsidRPr="00EB683F">
        <w:rPr>
          <w:rFonts w:ascii="黑体" w:eastAsia="黑体" w:hAnsi="黑体"/>
          <w:b/>
          <w:bCs/>
          <w:noProof/>
          <w:sz w:val="36"/>
          <w:szCs w:val="36"/>
        </w:rPr>
        <w:drawing>
          <wp:inline distT="0" distB="0" distL="0" distR="0">
            <wp:extent cx="4552950" cy="1704975"/>
            <wp:effectExtent l="0" t="0" r="0" b="9525"/>
            <wp:docPr id="3" name="图片 3" descr="154865449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48654492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B4" w:rsidRDefault="006166B4" w:rsidP="006166B4">
      <w:pPr>
        <w:pStyle w:val="a8"/>
        <w:shd w:val="clear" w:color="auto" w:fill="FFFFFF"/>
        <w:spacing w:before="0" w:beforeAutospacing="0" w:after="0" w:afterAutospacing="0" w:line="360" w:lineRule="atLeast"/>
        <w:ind w:firstLineChars="200" w:firstLine="723"/>
        <w:jc w:val="center"/>
        <w:rPr>
          <w:rFonts w:ascii="黑体" w:eastAsia="黑体" w:hAnsi="黑体" w:hint="eastAsia"/>
          <w:b/>
          <w:bCs/>
          <w:sz w:val="36"/>
          <w:szCs w:val="36"/>
        </w:rPr>
      </w:pPr>
    </w:p>
    <w:p w:rsidR="006166B4" w:rsidRPr="00B2671C" w:rsidRDefault="006166B4" w:rsidP="006166B4">
      <w:pPr>
        <w:tabs>
          <w:tab w:val="left" w:pos="6555"/>
        </w:tabs>
        <w:spacing w:line="480" w:lineRule="auto"/>
        <w:ind w:firstLineChars="200" w:firstLine="482"/>
        <w:rPr>
          <w:rFonts w:ascii="宋体" w:hAnsi="宋体" w:cs="FangSong_GB2312"/>
          <w:b/>
          <w:sz w:val="24"/>
          <w:lang w:bidi="ar"/>
        </w:rPr>
      </w:pPr>
      <w:r w:rsidRPr="00B2671C">
        <w:rPr>
          <w:rFonts w:ascii="宋体" w:hAnsi="宋体" w:cs="FangSong_GB2312" w:hint="eastAsia"/>
          <w:b/>
          <w:sz w:val="24"/>
          <w:lang w:bidi="ar"/>
        </w:rPr>
        <w:t>讲师：陆少娟</w:t>
      </w:r>
    </w:p>
    <w:p w:rsidR="006166B4" w:rsidRPr="00B2671C" w:rsidRDefault="006166B4" w:rsidP="006166B4">
      <w:pPr>
        <w:tabs>
          <w:tab w:val="left" w:pos="6555"/>
        </w:tabs>
        <w:spacing w:line="480" w:lineRule="auto"/>
        <w:ind w:firstLineChars="200" w:firstLine="482"/>
        <w:rPr>
          <w:rFonts w:ascii="宋体" w:hAnsi="宋体" w:cs="FangSong_GB2312"/>
          <w:sz w:val="24"/>
          <w:lang w:bidi="ar"/>
        </w:rPr>
      </w:pPr>
      <w:r w:rsidRPr="00B2671C">
        <w:rPr>
          <w:rFonts w:ascii="宋体" w:hAnsi="宋体" w:cs="FangSong_GB2312" w:hint="eastAsia"/>
          <w:b/>
          <w:sz w:val="24"/>
          <w:lang w:bidi="ar"/>
        </w:rPr>
        <w:t>背景</w:t>
      </w:r>
      <w:r w:rsidRPr="00B2671C">
        <w:rPr>
          <w:rFonts w:ascii="宋体" w:hAnsi="宋体" w:cs="FangSong_GB2312"/>
          <w:b/>
          <w:sz w:val="24"/>
          <w:lang w:bidi="ar"/>
        </w:rPr>
        <w:t>：</w:t>
      </w:r>
      <w:r w:rsidRPr="00B2671C">
        <w:rPr>
          <w:rFonts w:ascii="宋体" w:hAnsi="宋体" w:cs="FangSong_GB2312" w:hint="eastAsia"/>
          <w:sz w:val="24"/>
          <w:lang w:bidi="ar"/>
        </w:rPr>
        <w:t>广东经纬房产咨询有限公司高级销售经理</w:t>
      </w:r>
    </w:p>
    <w:p w:rsidR="006166B4" w:rsidRPr="00B2671C" w:rsidRDefault="006166B4" w:rsidP="006166B4">
      <w:pPr>
        <w:tabs>
          <w:tab w:val="left" w:pos="6555"/>
        </w:tabs>
        <w:spacing w:line="480" w:lineRule="auto"/>
        <w:ind w:firstLineChars="200" w:firstLine="482"/>
        <w:rPr>
          <w:rFonts w:ascii="宋体" w:hAnsi="宋体" w:cs="FangSong_GB2312" w:hint="eastAsia"/>
          <w:sz w:val="24"/>
          <w:lang w:bidi="ar"/>
        </w:rPr>
      </w:pPr>
      <w:r w:rsidRPr="00B2671C">
        <w:rPr>
          <w:rFonts w:ascii="宋体" w:hAnsi="宋体" w:cs="FangSong_GB2312"/>
          <w:b/>
          <w:sz w:val="24"/>
          <w:lang w:bidi="ar"/>
        </w:rPr>
        <w:t>简介：</w:t>
      </w:r>
      <w:r w:rsidRPr="00B2671C">
        <w:rPr>
          <w:rFonts w:ascii="宋体" w:hAnsi="宋体" w:cs="FangSong_GB2312" w:hint="eastAsia"/>
          <w:sz w:val="24"/>
          <w:lang w:bidi="ar"/>
        </w:rPr>
        <w:t>负责销售管理工作近8年，目标感强，做事讲求效率，熟悉一手销售代理流程、销售技巧。能与不同客户群进行有效的沟通和拓展工作，在为项目创造最大价值的同时，</w:t>
      </w:r>
      <w:r w:rsidRPr="00B2671C">
        <w:rPr>
          <w:rFonts w:ascii="宋体" w:hAnsi="宋体" w:cs="FangSong_GB2312" w:hint="eastAsia"/>
          <w:sz w:val="24"/>
          <w:lang w:bidi="ar"/>
        </w:rPr>
        <w:lastRenderedPageBreak/>
        <w:t>组织同事配合实施并完成项目团队各项销售任务。在销售领域里拥有相当丰富的实战经验，指导学员运用销售技巧投入到实际工作中，真正地做到学以致用，并且取得不错的效果。</w:t>
      </w:r>
    </w:p>
    <w:p w:rsidR="006166B4" w:rsidRPr="00B2671C" w:rsidRDefault="006166B4" w:rsidP="006166B4">
      <w:pPr>
        <w:pStyle w:val="a8"/>
        <w:shd w:val="clear" w:color="auto" w:fill="FFFFFF"/>
        <w:spacing w:line="320" w:lineRule="exact"/>
        <w:ind w:firstLineChars="200" w:firstLine="482"/>
        <w:rPr>
          <w:b/>
          <w:bCs/>
        </w:rPr>
      </w:pPr>
    </w:p>
    <w:p w:rsidR="006166B4" w:rsidRPr="002546E3" w:rsidRDefault="006166B4" w:rsidP="006166B4">
      <w:pPr>
        <w:pStyle w:val="a8"/>
        <w:shd w:val="clear" w:color="auto" w:fill="FFFFFF"/>
        <w:spacing w:line="320" w:lineRule="exact"/>
        <w:ind w:firstLineChars="200" w:firstLine="723"/>
        <w:rPr>
          <w:rFonts w:ascii="黑体" w:eastAsia="黑体" w:hAnsi="黑体" w:hint="eastAsia"/>
          <w:b/>
          <w:bCs/>
          <w:sz w:val="36"/>
          <w:szCs w:val="36"/>
        </w:rPr>
      </w:pPr>
    </w:p>
    <w:p w:rsidR="006166B4" w:rsidRPr="00B2671C" w:rsidRDefault="006166B4" w:rsidP="006166B4">
      <w:pPr>
        <w:pStyle w:val="a8"/>
        <w:shd w:val="clear" w:color="auto" w:fill="FFFFFF"/>
        <w:spacing w:before="0" w:beforeAutospacing="0" w:after="0" w:afterAutospacing="0" w:line="360" w:lineRule="atLeast"/>
        <w:ind w:firstLine="482"/>
        <w:jc w:val="center"/>
        <w:rPr>
          <w:rFonts w:ascii="黑体" w:eastAsia="黑体" w:hAnsi="黑体"/>
          <w:b/>
          <w:bCs/>
          <w:sz w:val="36"/>
          <w:szCs w:val="36"/>
        </w:rPr>
      </w:pPr>
      <w:r w:rsidRPr="00B2671C">
        <w:rPr>
          <w:rFonts w:ascii="黑体" w:eastAsia="黑体" w:hAnsi="黑体" w:hint="eastAsia"/>
          <w:b/>
          <w:bCs/>
          <w:sz w:val="36"/>
          <w:szCs w:val="36"/>
        </w:rPr>
        <w:t>《房屋交易小学堂——第1期 房地产居间与房屋结构》</w:t>
      </w:r>
    </w:p>
    <w:p w:rsidR="006166B4" w:rsidRPr="00B2671C" w:rsidRDefault="006166B4" w:rsidP="006166B4">
      <w:pPr>
        <w:pStyle w:val="a8"/>
        <w:shd w:val="clear" w:color="auto" w:fill="FFFFFF"/>
        <w:spacing w:before="0" w:beforeAutospacing="0" w:after="0" w:afterAutospacing="0" w:line="360" w:lineRule="atLeast"/>
        <w:ind w:firstLine="482"/>
        <w:jc w:val="center"/>
        <w:rPr>
          <w:rFonts w:ascii="黑体" w:eastAsia="黑体" w:hAnsi="黑体"/>
          <w:b/>
          <w:bCs/>
          <w:sz w:val="36"/>
          <w:szCs w:val="36"/>
        </w:rPr>
      </w:pPr>
      <w:r w:rsidRPr="00B2671C">
        <w:rPr>
          <w:rFonts w:ascii="黑体" w:eastAsia="黑体" w:hAnsi="黑体" w:hint="eastAsia"/>
          <w:b/>
          <w:bCs/>
          <w:sz w:val="36"/>
          <w:szCs w:val="36"/>
        </w:rPr>
        <w:t>（电子书</w:t>
      </w:r>
      <w:r w:rsidRPr="00B2671C">
        <w:rPr>
          <w:rFonts w:ascii="黑体" w:eastAsia="黑体" w:hAnsi="黑体"/>
          <w:b/>
          <w:bCs/>
          <w:sz w:val="36"/>
          <w:szCs w:val="36"/>
        </w:rPr>
        <w:t>课程</w:t>
      </w:r>
      <w:r w:rsidRPr="00B2671C">
        <w:rPr>
          <w:rFonts w:ascii="黑体" w:eastAsia="黑体" w:hAnsi="黑体" w:hint="eastAsia"/>
          <w:b/>
          <w:bCs/>
          <w:sz w:val="36"/>
          <w:szCs w:val="36"/>
        </w:rPr>
        <w:t>）</w:t>
      </w:r>
    </w:p>
    <w:p w:rsidR="006166B4" w:rsidRPr="00B2671C" w:rsidRDefault="006166B4" w:rsidP="006166B4">
      <w:pPr>
        <w:spacing w:line="360" w:lineRule="auto"/>
        <w:ind w:firstLineChars="200" w:firstLine="723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</w:p>
    <w:p w:rsidR="006166B4" w:rsidRPr="00B2671C" w:rsidRDefault="006166B4" w:rsidP="006166B4">
      <w:pPr>
        <w:tabs>
          <w:tab w:val="left" w:pos="6555"/>
        </w:tabs>
        <w:spacing w:line="480" w:lineRule="auto"/>
        <w:ind w:firstLineChars="200" w:firstLine="480"/>
        <w:rPr>
          <w:rFonts w:ascii="宋体" w:hAnsi="宋体" w:cs="FangSong_GB2312"/>
          <w:sz w:val="24"/>
          <w:lang w:bidi="ar"/>
        </w:rPr>
      </w:pPr>
      <w:r w:rsidRPr="00B2671C">
        <w:rPr>
          <w:rFonts w:ascii="宋体" w:hAnsi="宋体" w:cs="FangSong_GB2312" w:hint="eastAsia"/>
          <w:sz w:val="24"/>
          <w:lang w:bidi="ar"/>
        </w:rPr>
        <w:t>什么是房地产居间？</w:t>
      </w:r>
    </w:p>
    <w:p w:rsidR="006166B4" w:rsidRPr="00B2671C" w:rsidRDefault="006166B4" w:rsidP="006166B4">
      <w:pPr>
        <w:tabs>
          <w:tab w:val="left" w:pos="6555"/>
        </w:tabs>
        <w:spacing w:line="480" w:lineRule="auto"/>
        <w:ind w:firstLineChars="200" w:firstLine="480"/>
        <w:rPr>
          <w:rFonts w:ascii="宋体" w:hAnsi="宋体" w:cs="FangSong_GB2312"/>
          <w:sz w:val="24"/>
          <w:lang w:bidi="ar"/>
        </w:rPr>
      </w:pPr>
      <w:r w:rsidRPr="00B2671C">
        <w:rPr>
          <w:rFonts w:ascii="宋体" w:hAnsi="宋体" w:cs="FangSong_GB2312" w:hint="eastAsia"/>
          <w:sz w:val="24"/>
          <w:lang w:bidi="ar"/>
        </w:rPr>
        <w:t>什么是房地产中介服务？</w:t>
      </w:r>
    </w:p>
    <w:p w:rsidR="006166B4" w:rsidRPr="00B2671C" w:rsidRDefault="006166B4" w:rsidP="006166B4">
      <w:pPr>
        <w:tabs>
          <w:tab w:val="left" w:pos="6555"/>
        </w:tabs>
        <w:spacing w:line="480" w:lineRule="auto"/>
        <w:ind w:firstLineChars="200" w:firstLine="480"/>
        <w:rPr>
          <w:rFonts w:ascii="宋体" w:hAnsi="宋体" w:cs="FangSong_GB2312"/>
          <w:sz w:val="24"/>
          <w:lang w:bidi="ar"/>
        </w:rPr>
      </w:pPr>
      <w:r w:rsidRPr="00B2671C">
        <w:rPr>
          <w:rFonts w:ascii="宋体" w:hAnsi="宋体" w:cs="FangSong_GB2312" w:hint="eastAsia"/>
          <w:sz w:val="24"/>
          <w:lang w:bidi="ar"/>
        </w:rPr>
        <w:t>房屋结构有哪些？</w:t>
      </w:r>
    </w:p>
    <w:p w:rsidR="006166B4" w:rsidRPr="00B2671C" w:rsidRDefault="006166B4" w:rsidP="006166B4">
      <w:pPr>
        <w:tabs>
          <w:tab w:val="left" w:pos="6555"/>
        </w:tabs>
        <w:spacing w:line="480" w:lineRule="auto"/>
        <w:ind w:firstLineChars="200" w:firstLine="480"/>
        <w:rPr>
          <w:rFonts w:ascii="宋体" w:hAnsi="宋体" w:cs="FangSong_GB2312"/>
          <w:sz w:val="24"/>
          <w:lang w:bidi="ar"/>
        </w:rPr>
      </w:pPr>
      <w:r w:rsidRPr="00B2671C">
        <w:rPr>
          <w:rFonts w:ascii="宋体" w:hAnsi="宋体" w:cs="FangSong_GB2312" w:hint="eastAsia"/>
          <w:sz w:val="24"/>
          <w:lang w:bidi="ar"/>
        </w:rPr>
        <w:t>房屋结构对二手房交易可能造成哪些影响？</w:t>
      </w:r>
    </w:p>
    <w:p w:rsidR="006166B4" w:rsidRPr="00B2671C" w:rsidRDefault="006166B4" w:rsidP="006166B4">
      <w:pPr>
        <w:tabs>
          <w:tab w:val="left" w:pos="6555"/>
        </w:tabs>
        <w:spacing w:line="480" w:lineRule="auto"/>
        <w:ind w:firstLineChars="200" w:firstLine="480"/>
        <w:rPr>
          <w:rFonts w:ascii="宋体" w:hAnsi="宋体" w:cs="FangSong_GB2312"/>
          <w:sz w:val="24"/>
          <w:lang w:bidi="ar"/>
        </w:rPr>
      </w:pPr>
      <w:r w:rsidRPr="00B2671C">
        <w:rPr>
          <w:rFonts w:ascii="宋体" w:hAnsi="宋体" w:cs="FangSong_GB2312" w:hint="eastAsia"/>
          <w:sz w:val="24"/>
          <w:lang w:bidi="ar"/>
        </w:rPr>
        <w:t>本次课程帮助大家深度掌握交易知识，提升自身的专业水平。</w:t>
      </w:r>
    </w:p>
    <w:p w:rsidR="006166B4" w:rsidRDefault="006166B4" w:rsidP="006166B4">
      <w:pPr>
        <w:tabs>
          <w:tab w:val="left" w:pos="6555"/>
        </w:tabs>
        <w:spacing w:line="480" w:lineRule="auto"/>
        <w:ind w:firstLineChars="200" w:firstLine="420"/>
        <w:jc w:val="center"/>
        <w:rPr>
          <w:noProof/>
        </w:rPr>
      </w:pPr>
      <w:r w:rsidRPr="00E817DC">
        <w:rPr>
          <w:noProof/>
        </w:rPr>
        <w:drawing>
          <wp:inline distT="0" distB="0" distL="0" distR="0">
            <wp:extent cx="4543425" cy="1704975"/>
            <wp:effectExtent l="0" t="0" r="9525" b="9525"/>
            <wp:docPr id="2" name="图片 2" descr="154839657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48396574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B4" w:rsidRPr="002546E3" w:rsidRDefault="006166B4" w:rsidP="006166B4">
      <w:pPr>
        <w:tabs>
          <w:tab w:val="left" w:pos="6555"/>
        </w:tabs>
        <w:spacing w:line="480" w:lineRule="auto"/>
        <w:ind w:firstLineChars="200" w:firstLine="420"/>
        <w:jc w:val="center"/>
      </w:pPr>
      <w:r>
        <w:rPr>
          <w:noProof/>
        </w:rPr>
        <w:br w:type="page"/>
      </w:r>
    </w:p>
    <w:p w:rsidR="006166B4" w:rsidRPr="00B2671C" w:rsidRDefault="006166B4" w:rsidP="006166B4">
      <w:pPr>
        <w:pStyle w:val="a8"/>
        <w:shd w:val="clear" w:color="auto" w:fill="FFFFFF"/>
        <w:spacing w:before="0" w:beforeAutospacing="0" w:after="0" w:afterAutospacing="0" w:line="360" w:lineRule="atLeast"/>
        <w:ind w:firstLine="482"/>
        <w:jc w:val="center"/>
        <w:rPr>
          <w:rFonts w:ascii="黑体" w:eastAsia="黑体" w:hAnsi="黑体"/>
          <w:b/>
          <w:bCs/>
          <w:sz w:val="36"/>
          <w:szCs w:val="36"/>
        </w:rPr>
      </w:pPr>
      <w:r w:rsidRPr="00B2671C">
        <w:rPr>
          <w:rFonts w:ascii="黑体" w:eastAsia="黑体" w:hAnsi="黑体" w:hint="eastAsia"/>
          <w:b/>
          <w:bCs/>
          <w:sz w:val="36"/>
          <w:szCs w:val="36"/>
        </w:rPr>
        <w:lastRenderedPageBreak/>
        <w:t>《房屋交易小学堂——第2期 共有产权与土地使用权》</w:t>
      </w:r>
    </w:p>
    <w:p w:rsidR="006166B4" w:rsidRPr="00B2671C" w:rsidRDefault="006166B4" w:rsidP="006166B4">
      <w:pPr>
        <w:pStyle w:val="a8"/>
        <w:shd w:val="clear" w:color="auto" w:fill="FFFFFF"/>
        <w:spacing w:before="0" w:beforeAutospacing="0" w:after="0" w:afterAutospacing="0" w:line="360" w:lineRule="atLeast"/>
        <w:ind w:firstLine="482"/>
        <w:jc w:val="center"/>
        <w:rPr>
          <w:rFonts w:ascii="黑体" w:eastAsia="黑体" w:hAnsi="黑体"/>
          <w:b/>
          <w:bCs/>
          <w:sz w:val="36"/>
          <w:szCs w:val="36"/>
        </w:rPr>
      </w:pPr>
      <w:r w:rsidRPr="00B2671C">
        <w:rPr>
          <w:rFonts w:ascii="黑体" w:eastAsia="黑体" w:hAnsi="黑体" w:hint="eastAsia"/>
          <w:b/>
          <w:bCs/>
          <w:sz w:val="36"/>
          <w:szCs w:val="36"/>
        </w:rPr>
        <w:t>（电子书</w:t>
      </w:r>
      <w:r w:rsidRPr="00B2671C">
        <w:rPr>
          <w:rFonts w:ascii="黑体" w:eastAsia="黑体" w:hAnsi="黑体"/>
          <w:b/>
          <w:bCs/>
          <w:sz w:val="36"/>
          <w:szCs w:val="36"/>
        </w:rPr>
        <w:t>课程</w:t>
      </w:r>
      <w:r w:rsidRPr="00B2671C">
        <w:rPr>
          <w:rFonts w:ascii="黑体" w:eastAsia="黑体" w:hAnsi="黑体" w:hint="eastAsia"/>
          <w:b/>
          <w:bCs/>
          <w:sz w:val="36"/>
          <w:szCs w:val="36"/>
        </w:rPr>
        <w:t>）</w:t>
      </w:r>
    </w:p>
    <w:p w:rsidR="006166B4" w:rsidRDefault="006166B4" w:rsidP="006166B4">
      <w:pPr>
        <w:spacing w:line="360" w:lineRule="auto"/>
        <w:ind w:firstLineChars="200" w:firstLine="723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</w:p>
    <w:p w:rsidR="006166B4" w:rsidRPr="00B2671C" w:rsidRDefault="006166B4" w:rsidP="006166B4">
      <w:pPr>
        <w:tabs>
          <w:tab w:val="left" w:pos="6555"/>
        </w:tabs>
        <w:spacing w:line="480" w:lineRule="auto"/>
        <w:ind w:firstLineChars="200" w:firstLine="480"/>
        <w:rPr>
          <w:rFonts w:ascii="宋体" w:hAnsi="宋体" w:cs="FangSong_GB2312"/>
          <w:sz w:val="24"/>
          <w:lang w:bidi="ar"/>
        </w:rPr>
      </w:pPr>
      <w:r w:rsidRPr="00B2671C">
        <w:rPr>
          <w:rFonts w:ascii="宋体" w:hAnsi="宋体" w:cs="FangSong_GB2312" w:hint="eastAsia"/>
          <w:sz w:val="24"/>
          <w:lang w:bidi="ar"/>
        </w:rPr>
        <w:t>出售共有房屋需要全体共有人同意吗？</w:t>
      </w:r>
    </w:p>
    <w:p w:rsidR="006166B4" w:rsidRPr="00B2671C" w:rsidRDefault="006166B4" w:rsidP="006166B4">
      <w:pPr>
        <w:tabs>
          <w:tab w:val="left" w:pos="6555"/>
        </w:tabs>
        <w:spacing w:line="480" w:lineRule="auto"/>
        <w:ind w:firstLineChars="200" w:firstLine="480"/>
        <w:rPr>
          <w:rFonts w:ascii="宋体" w:hAnsi="宋体" w:cs="FangSong_GB2312"/>
          <w:sz w:val="24"/>
          <w:lang w:bidi="ar"/>
        </w:rPr>
      </w:pPr>
      <w:r w:rsidRPr="00B2671C">
        <w:rPr>
          <w:rFonts w:ascii="宋体" w:hAnsi="宋体" w:cs="FangSong_GB2312" w:hint="eastAsia"/>
          <w:sz w:val="24"/>
          <w:lang w:bidi="ar"/>
        </w:rPr>
        <w:t>房屋原属于三人共同共有，现想申请转为按份共有，应向不动产登记中心申请什么业务办理？</w:t>
      </w:r>
    </w:p>
    <w:p w:rsidR="006166B4" w:rsidRPr="00B2671C" w:rsidRDefault="006166B4" w:rsidP="006166B4">
      <w:pPr>
        <w:tabs>
          <w:tab w:val="left" w:pos="6555"/>
        </w:tabs>
        <w:spacing w:line="480" w:lineRule="auto"/>
        <w:ind w:firstLineChars="200" w:firstLine="480"/>
        <w:rPr>
          <w:rFonts w:ascii="宋体" w:hAnsi="宋体" w:cs="FangSong_GB2312"/>
          <w:sz w:val="24"/>
          <w:lang w:bidi="ar"/>
        </w:rPr>
      </w:pPr>
      <w:r w:rsidRPr="00B2671C">
        <w:rPr>
          <w:rFonts w:ascii="宋体" w:hAnsi="宋体" w:cs="FangSong_GB2312" w:hint="eastAsia"/>
          <w:sz w:val="24"/>
          <w:lang w:bidi="ar"/>
        </w:rPr>
        <w:t>你知道不同类别的土地使用年限？</w:t>
      </w:r>
    </w:p>
    <w:p w:rsidR="006166B4" w:rsidRPr="00B2671C" w:rsidRDefault="006166B4" w:rsidP="006166B4">
      <w:pPr>
        <w:tabs>
          <w:tab w:val="left" w:pos="6555"/>
        </w:tabs>
        <w:spacing w:line="480" w:lineRule="auto"/>
        <w:ind w:firstLineChars="200" w:firstLine="480"/>
        <w:rPr>
          <w:rFonts w:ascii="宋体" w:hAnsi="宋体" w:cs="FangSong_GB2312"/>
          <w:sz w:val="24"/>
          <w:lang w:bidi="ar"/>
        </w:rPr>
      </w:pPr>
      <w:r w:rsidRPr="00B2671C">
        <w:rPr>
          <w:rFonts w:ascii="宋体" w:hAnsi="宋体" w:cs="FangSong_GB2312" w:hint="eastAsia"/>
          <w:sz w:val="24"/>
          <w:lang w:bidi="ar"/>
        </w:rPr>
        <w:t>土地使用期限到期了怎么办？</w:t>
      </w:r>
    </w:p>
    <w:p w:rsidR="006166B4" w:rsidRPr="00B2671C" w:rsidRDefault="006166B4" w:rsidP="006166B4">
      <w:pPr>
        <w:tabs>
          <w:tab w:val="left" w:pos="6555"/>
        </w:tabs>
        <w:spacing w:line="480" w:lineRule="auto"/>
        <w:ind w:firstLineChars="200" w:firstLine="480"/>
        <w:rPr>
          <w:rFonts w:ascii="宋体" w:hAnsi="宋体" w:cs="FangSong_GB2312"/>
          <w:sz w:val="24"/>
          <w:lang w:bidi="ar"/>
        </w:rPr>
      </w:pPr>
      <w:r w:rsidRPr="00B2671C">
        <w:rPr>
          <w:rFonts w:ascii="宋体" w:hAnsi="宋体" w:cs="FangSong_GB2312" w:hint="eastAsia"/>
          <w:sz w:val="24"/>
          <w:lang w:bidi="ar"/>
        </w:rPr>
        <w:t>本次课程帮助大家深度掌握交易知识，提升自身的专业水平。</w:t>
      </w:r>
    </w:p>
    <w:p w:rsidR="006166B4" w:rsidRPr="00013FEE" w:rsidRDefault="006166B4" w:rsidP="006166B4">
      <w:pPr>
        <w:tabs>
          <w:tab w:val="left" w:pos="6555"/>
        </w:tabs>
        <w:spacing w:line="480" w:lineRule="auto"/>
        <w:ind w:firstLineChars="200" w:firstLine="420"/>
        <w:jc w:val="center"/>
        <w:rPr>
          <w:rFonts w:ascii="FangSong_GB2312" w:eastAsia="FangSong_GB2312" w:hAnsi="宋体" w:cs="FangSong_GB2312" w:hint="eastAsia"/>
          <w:sz w:val="28"/>
          <w:szCs w:val="32"/>
          <w:lang w:bidi="ar"/>
        </w:rPr>
      </w:pPr>
      <w:r w:rsidRPr="00114517">
        <w:rPr>
          <w:noProof/>
        </w:rPr>
        <w:drawing>
          <wp:inline distT="0" distB="0" distL="0" distR="0">
            <wp:extent cx="4533900" cy="1695450"/>
            <wp:effectExtent l="0" t="0" r="0" b="0"/>
            <wp:docPr id="1" name="图片 1" descr="154839696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48396961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BB" w:rsidRDefault="004B25BB">
      <w:bookmarkStart w:id="0" w:name="_GoBack"/>
      <w:bookmarkEnd w:id="0"/>
    </w:p>
    <w:sectPr w:rsidR="004B25BB" w:rsidSect="00C8590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YaoTi">
    <w:altName w:val="方正姚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85" w:rsidRDefault="006166B4" w:rsidP="001639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7F85" w:rsidRDefault="006166B4" w:rsidP="0063381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85" w:rsidRDefault="006166B4" w:rsidP="001639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17F85" w:rsidRDefault="006166B4" w:rsidP="0063381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85" w:rsidRDefault="006166B4" w:rsidP="00C85904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85" w:rsidRDefault="006166B4" w:rsidP="003B652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85" w:rsidRDefault="006166B4" w:rsidP="00817F85">
    <w:pPr>
      <w:pStyle w:val="a3"/>
      <w:pBdr>
        <w:bottom w:val="none" w:sz="0" w:space="0" w:color="auto"/>
      </w:pBdr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28575" t="30480" r="28575" b="36195"/>
              <wp:wrapNone/>
              <wp:docPr id="6" name="直接连接符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46774"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9pt" to="468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" strokecolor="red" strokeweight="4.5pt">
              <v:stroke linestyle="thickThin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inline distT="0" distB="0" distL="0" distR="0">
              <wp:extent cx="5657850" cy="514350"/>
              <wp:effectExtent l="9525" t="9525" r="24765" b="9525"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657850" cy="514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166B4" w:rsidRDefault="006166B4" w:rsidP="006166B4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FZYaoTi"/>
                              <w:b/>
                              <w:bCs/>
                              <w:color w:val="FF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广州市房地产中介协会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width:445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" filled="f" stroked="f">
              <o:lock v:ext="edit" shapetype="t"/>
              <v:textbox style="mso-fit-shape-to-text:t">
                <w:txbxContent>
                  <w:p w:rsidR="006166B4" w:rsidRDefault="006166B4" w:rsidP="006166B4">
                    <w:pPr>
                      <w:pStyle w:val="a8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FZYaoTi"/>
                        <w:b/>
                        <w:bCs/>
                        <w:color w:val="FF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广州市房地产中介协会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817F85" w:rsidRDefault="006166B4" w:rsidP="00817F85">
    <w:pPr>
      <w:pStyle w:val="a3"/>
      <w:pBdr>
        <w:bottom w:val="none" w:sz="0" w:space="0" w:color="auto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B4"/>
    <w:rsid w:val="004B25BB"/>
    <w:rsid w:val="0061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655901-BD39-4906-81BE-4F640CF7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6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166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616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166B4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166B4"/>
  </w:style>
  <w:style w:type="paragraph" w:styleId="a8">
    <w:name w:val="Normal (Web)"/>
    <w:basedOn w:val="a"/>
    <w:uiPriority w:val="99"/>
    <w:unhideWhenUsed/>
    <w:rsid w:val="006166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2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2019-01-29T00:33:00Z</dcterms:created>
  <dcterms:modified xsi:type="dcterms:W3CDTF">2019-01-29T00:33:00Z</dcterms:modified>
</cp:coreProperties>
</file>