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BF" w:rsidRDefault="00645DBF" w:rsidP="00645DBF">
      <w:pPr>
        <w:pStyle w:val="1"/>
        <w:widowControl/>
        <w:ind w:left="360" w:firstLineChars="0" w:firstLine="0"/>
        <w:jc w:val="left"/>
        <w:rPr>
          <w:rFonts w:ascii="黑体" w:eastAsia="黑体" w:hAnsi="宋体" w:cs="FangSong_GB2312" w:hint="eastAsia"/>
          <w:b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附件</w:t>
      </w:r>
      <w:r>
        <w:rPr>
          <w:b/>
          <w:color w:val="000000"/>
          <w:sz w:val="28"/>
          <w:szCs w:val="28"/>
        </w:rPr>
        <w:t>2</w:t>
      </w:r>
    </w:p>
    <w:p w:rsidR="00645DBF" w:rsidRDefault="00645DBF" w:rsidP="00645DBF">
      <w:pPr>
        <w:spacing w:line="480" w:lineRule="auto"/>
        <w:rPr>
          <w:rFonts w:ascii="宋体" w:hAnsi="宋体" w:cs="宋体" w:hint="eastAsia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:rsidR="00645DBF" w:rsidRDefault="00645DBF" w:rsidP="00645DBF">
      <w:pPr>
        <w:spacing w:line="480" w:lineRule="auto"/>
        <w:jc w:val="center"/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  <w:t>二手房交易容易引发的合同纠纷</w:t>
      </w:r>
    </w:p>
    <w:p w:rsidR="00645DBF" w:rsidRDefault="00645DBF" w:rsidP="00645DBF">
      <w:pPr>
        <w:spacing w:line="480" w:lineRule="auto"/>
        <w:jc w:val="center"/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  <w:t>（增城专场，6月26日）</w:t>
      </w:r>
    </w:p>
    <w:p w:rsidR="00645DBF" w:rsidRDefault="00645DBF" w:rsidP="00645DBF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:rsidR="00645DBF" w:rsidRDefault="00645DBF" w:rsidP="00645DBF">
      <w:pPr>
        <w:spacing w:line="480" w:lineRule="auto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9"/>
        <w:gridCol w:w="2251"/>
        <w:gridCol w:w="1135"/>
        <w:gridCol w:w="1559"/>
        <w:gridCol w:w="1702"/>
        <w:gridCol w:w="1436"/>
      </w:tblGrid>
      <w:tr w:rsidR="00645DBF" w:rsidTr="000330F1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645DBF" w:rsidTr="000330F1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45DBF" w:rsidTr="000330F1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45DBF" w:rsidTr="000330F1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45DBF" w:rsidTr="000330F1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645DBF" w:rsidTr="000330F1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DBF" w:rsidRDefault="00645DBF" w:rsidP="000330F1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</w:tbl>
    <w:p w:rsidR="00645DBF" w:rsidRDefault="00645DBF" w:rsidP="00645DBF">
      <w:pPr>
        <w:spacing w:line="360" w:lineRule="auto"/>
        <w:jc w:val="center"/>
        <w:rPr>
          <w:rFonts w:ascii="FangSong_GB2312" w:eastAsia="FangSong_GB2312" w:cs="FangSong_GB2312" w:hint="eastAsia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3"/>
            <w:rFonts w:ascii="FangSong_GB2312" w:eastAsia="FangSong_GB2312" w:cs="FangSong_GB2312" w:hint="eastAsia"/>
            <w:sz w:val="28"/>
            <w:szCs w:val="28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:rsidR="00AA711E" w:rsidRPr="00645DBF" w:rsidRDefault="00AA711E">
      <w:bookmarkStart w:id="0" w:name="_GoBack"/>
      <w:bookmarkEnd w:id="0"/>
    </w:p>
    <w:sectPr w:rsidR="00AA711E" w:rsidRPr="00645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BF"/>
    <w:rsid w:val="00645DBF"/>
    <w:rsid w:val="00A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05657-B6EA-4D98-9881-6EE5DB7C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D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16"/>
    <w:qFormat/>
    <w:rsid w:val="00645DBF"/>
    <w:rPr>
      <w:rFonts w:ascii="Calibri" w:hAnsi="Calibri" w:cs="Calibri" w:hint="default"/>
      <w:color w:val="333333"/>
    </w:rPr>
  </w:style>
  <w:style w:type="character" w:styleId="a3">
    <w:name w:val="Hyperlink"/>
    <w:uiPriority w:val="99"/>
    <w:unhideWhenUsed/>
    <w:qFormat/>
    <w:rsid w:val="00645DBF"/>
    <w:rPr>
      <w:color w:val="333333"/>
      <w:u w:val="none"/>
    </w:rPr>
  </w:style>
  <w:style w:type="paragraph" w:customStyle="1" w:styleId="1">
    <w:name w:val="列出段落1"/>
    <w:basedOn w:val="a"/>
    <w:rsid w:val="00645DBF"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2019-05-28T08:14:00Z</dcterms:created>
  <dcterms:modified xsi:type="dcterms:W3CDTF">2019-05-28T08:14:00Z</dcterms:modified>
</cp:coreProperties>
</file>