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4F" w:rsidRDefault="0043034F">
      <w:pPr>
        <w:jc w:val="center"/>
        <w:rPr>
          <w:rFonts w:ascii="黑体" w:eastAsia="黑体" w:hAnsi="宋体"/>
          <w:b/>
          <w:bCs/>
          <w:sz w:val="44"/>
          <w:szCs w:val="44"/>
        </w:rPr>
      </w:pPr>
    </w:p>
    <w:p w:rsidR="0043034F" w:rsidRDefault="00F26779">
      <w:pPr>
        <w:jc w:val="center"/>
        <w:rPr>
          <w:b/>
          <w:bCs/>
          <w:sz w:val="44"/>
          <w:szCs w:val="44"/>
        </w:rPr>
      </w:pPr>
      <w:r>
        <w:rPr>
          <w:rFonts w:ascii="黑体" w:eastAsia="黑体" w:hAnsi="宋体" w:hint="eastAsia"/>
          <w:b/>
          <w:bCs/>
          <w:sz w:val="44"/>
          <w:szCs w:val="44"/>
        </w:rPr>
        <w:t>1、</w:t>
      </w:r>
      <w:r w:rsidR="0040642D">
        <w:rPr>
          <w:rFonts w:ascii="黑体" w:eastAsia="黑体" w:hAnsi="宋体" w:hint="eastAsia"/>
          <w:b/>
          <w:bCs/>
          <w:sz w:val="44"/>
          <w:szCs w:val="44"/>
        </w:rPr>
        <w:t>入会申请书</w:t>
      </w:r>
    </w:p>
    <w:p w:rsidR="0043034F" w:rsidRDefault="0040642D">
      <w:pPr>
        <w:spacing w:line="480" w:lineRule="exact"/>
        <w:rPr>
          <w:rFonts w:ascii="仿宋_GB2312" w:eastAsia="仿宋_GB2312" w:hAnsi="宋体"/>
          <w:sz w:val="28"/>
          <w:szCs w:val="28"/>
        </w:rPr>
      </w:pPr>
      <w:r>
        <w:rPr>
          <w:rFonts w:ascii="仿宋_GB2312" w:eastAsia="仿宋_GB2312" w:hAnsi="宋体" w:hint="eastAsia"/>
          <w:sz w:val="28"/>
          <w:szCs w:val="28"/>
        </w:rPr>
        <w:t>广州市房地产中介协会：</w:t>
      </w:r>
    </w:p>
    <w:p w:rsidR="0043034F" w:rsidRDefault="0040642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我单位（</w:t>
      </w:r>
      <w:r w:rsidR="007020B2">
        <w:rPr>
          <w:rFonts w:ascii="仿宋_GB2312" w:eastAsia="仿宋_GB2312" w:hAnsi="宋体" w:hint="eastAsia"/>
          <w:sz w:val="28"/>
          <w:szCs w:val="28"/>
          <w:u w:val="single"/>
        </w:rPr>
        <w:t xml:space="preserve">                              </w:t>
      </w:r>
      <w:r>
        <w:rPr>
          <w:rFonts w:ascii="仿宋_GB2312" w:eastAsia="仿宋_GB2312" w:hAnsi="宋体" w:hint="eastAsia"/>
          <w:sz w:val="28"/>
          <w:szCs w:val="28"/>
        </w:rPr>
        <w:t>）已认真阅读并认可《协会章程》，现自愿申请加入广州市房地产中介协会，申请会员职务如下：</w:t>
      </w:r>
    </w:p>
    <w:p w:rsidR="0043034F" w:rsidRDefault="007020B2">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sym w:font="Wingdings 2" w:char="F052"/>
      </w:r>
      <w:r w:rsidR="0040642D">
        <w:rPr>
          <w:rFonts w:ascii="仿宋_GB2312" w:eastAsia="仿宋_GB2312" w:hAnsi="宋体" w:hint="eastAsia"/>
          <w:sz w:val="28"/>
          <w:szCs w:val="28"/>
        </w:rPr>
        <w:t xml:space="preserve"> 协会普通会员</w:t>
      </w:r>
    </w:p>
    <w:p w:rsidR="0043034F" w:rsidRDefault="0040642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 协会按揭分会普通会员（注：如贵公司已实际开展房地产按揭代理服务，可同步申请加入按揭分会。不再另外收取会费。）</w:t>
      </w:r>
    </w:p>
    <w:p w:rsidR="0043034F" w:rsidRDefault="0040642D">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sz w:val="28"/>
          <w:szCs w:val="28"/>
        </w:rPr>
        <w:t>我单位承诺加入协会后，将严格遵守《协会章程》，认真履行会员义务，按期交纳会费；积极参加和配合协会组织的各项活动；自觉遵守《广州市房地产中介行业自律公约》，接受协会的行业自律管理，自觉维护行业形象，相互尊重，同业互助，共同抵制有损行业形象的不良行为；</w:t>
      </w:r>
      <w:r>
        <w:rPr>
          <w:rFonts w:ascii="仿宋_GB2312" w:eastAsia="仿宋_GB2312" w:hAnsi="宋体" w:hint="eastAsia"/>
          <w:color w:val="000000"/>
          <w:sz w:val="28"/>
          <w:szCs w:val="28"/>
        </w:rPr>
        <w:t>共同促进我市房地产中介服务行业持续健康地稳定发展。</w:t>
      </w:r>
    </w:p>
    <w:p w:rsidR="0043034F" w:rsidRDefault="0040642D">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附件: 1、《单位情况表》</w:t>
      </w:r>
    </w:p>
    <w:p w:rsidR="0043034F" w:rsidRDefault="0040642D">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2、《入会调查表》</w:t>
      </w:r>
    </w:p>
    <w:p w:rsidR="0043034F" w:rsidRDefault="0040642D">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3、《房地产中介行业自律公约》</w:t>
      </w:r>
    </w:p>
    <w:p w:rsidR="0043034F" w:rsidRDefault="0040642D">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4、《工商营业执照》(复印件，盖公章）</w:t>
      </w:r>
    </w:p>
    <w:p w:rsidR="0043034F" w:rsidRDefault="0040642D">
      <w:pPr>
        <w:spacing w:line="480" w:lineRule="exact"/>
        <w:ind w:firstLineChars="500" w:firstLine="1400"/>
        <w:rPr>
          <w:rFonts w:ascii="仿宋_GB2312" w:eastAsia="仿宋_GB2312" w:hAnsi="宋体"/>
          <w:color w:val="000000"/>
          <w:sz w:val="28"/>
          <w:szCs w:val="28"/>
        </w:rPr>
      </w:pPr>
      <w:r>
        <w:rPr>
          <w:rFonts w:ascii="仿宋_GB2312" w:eastAsia="仿宋_GB2312" w:hAnsi="宋体" w:hint="eastAsia"/>
          <w:color w:val="000000"/>
          <w:sz w:val="28"/>
          <w:szCs w:val="28"/>
        </w:rPr>
        <w:t>5、《房地产中介服务机构备案证书》(复印件，盖公章）</w:t>
      </w:r>
    </w:p>
    <w:p w:rsidR="0043034F" w:rsidRDefault="0040642D">
      <w:pPr>
        <w:spacing w:line="480" w:lineRule="exact"/>
        <w:rPr>
          <w:rFonts w:ascii="仿宋_GB2312" w:eastAsia="仿宋_GB2312" w:hAnsi="宋体"/>
          <w:color w:val="000000"/>
          <w:sz w:val="28"/>
          <w:szCs w:val="28"/>
        </w:rPr>
      </w:pPr>
      <w:r>
        <w:rPr>
          <w:rFonts w:ascii="仿宋_GB2312" w:eastAsia="仿宋_GB2312" w:hAnsi="宋体" w:hint="eastAsia"/>
          <w:color w:val="000000"/>
          <w:sz w:val="28"/>
          <w:szCs w:val="28"/>
        </w:rPr>
        <w:t xml:space="preserve">    注：入会申请时，还需提交上述5份资料。</w:t>
      </w:r>
    </w:p>
    <w:p w:rsidR="0043034F" w:rsidRDefault="0040642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请予以批准。</w:t>
      </w:r>
    </w:p>
    <w:p w:rsidR="0043034F" w:rsidRDefault="0043034F">
      <w:pPr>
        <w:spacing w:line="480" w:lineRule="exact"/>
        <w:ind w:firstLineChars="200" w:firstLine="560"/>
        <w:rPr>
          <w:rFonts w:ascii="仿宋_GB2312" w:eastAsia="仿宋_GB2312" w:hAnsi="宋体"/>
          <w:sz w:val="28"/>
          <w:szCs w:val="28"/>
        </w:rPr>
      </w:pPr>
    </w:p>
    <w:p w:rsidR="0043034F" w:rsidRDefault="0040642D">
      <w:pPr>
        <w:spacing w:line="480" w:lineRule="exact"/>
        <w:ind w:right="980" w:firstLineChars="200" w:firstLine="560"/>
        <w:jc w:val="center"/>
        <w:rPr>
          <w:rFonts w:ascii="仿宋_GB2312" w:eastAsia="仿宋_GB2312" w:hAnsi="宋体"/>
          <w:sz w:val="28"/>
          <w:szCs w:val="28"/>
        </w:rPr>
      </w:pPr>
      <w:r>
        <w:rPr>
          <w:rFonts w:ascii="仿宋_GB2312" w:eastAsia="仿宋_GB2312" w:hAnsi="宋体" w:hint="eastAsia"/>
          <w:sz w:val="28"/>
          <w:szCs w:val="28"/>
        </w:rPr>
        <w:t xml:space="preserve">                           法人代表（签字）：                </w:t>
      </w:r>
    </w:p>
    <w:p w:rsidR="0043034F" w:rsidRDefault="0040642D">
      <w:pPr>
        <w:tabs>
          <w:tab w:val="left" w:pos="5954"/>
        </w:tabs>
        <w:spacing w:line="480" w:lineRule="exact"/>
        <w:ind w:right="980" w:firstLineChars="1500" w:firstLine="4200"/>
        <w:jc w:val="center"/>
        <w:rPr>
          <w:rFonts w:ascii="仿宋_GB2312" w:eastAsia="仿宋_GB2312" w:hAnsi="宋体"/>
          <w:sz w:val="28"/>
          <w:szCs w:val="28"/>
        </w:rPr>
      </w:pPr>
      <w:r>
        <w:rPr>
          <w:rFonts w:ascii="仿宋_GB2312" w:eastAsia="仿宋_GB2312" w:hAnsi="宋体" w:hint="eastAsia"/>
          <w:sz w:val="28"/>
          <w:szCs w:val="28"/>
        </w:rPr>
        <w:t xml:space="preserve">         （单位盖章）</w:t>
      </w:r>
    </w:p>
    <w:p w:rsidR="0043034F" w:rsidRDefault="0040642D">
      <w:pPr>
        <w:spacing w:line="480" w:lineRule="exact"/>
        <w:jc w:val="right"/>
        <w:rPr>
          <w:rFonts w:ascii="仿宋_GB2312" w:eastAsia="仿宋_GB2312" w:hAnsi="宋体"/>
          <w:sz w:val="28"/>
          <w:szCs w:val="28"/>
        </w:rPr>
      </w:pPr>
      <w:r>
        <w:rPr>
          <w:rFonts w:ascii="仿宋_GB2312" w:eastAsia="仿宋_GB2312" w:hAnsi="宋体" w:hint="eastAsia"/>
          <w:sz w:val="28"/>
          <w:szCs w:val="28"/>
        </w:rPr>
        <w:t>申请时间</w:t>
      </w:r>
      <w:r w:rsidR="007020B2">
        <w:rPr>
          <w:rFonts w:ascii="仿宋_GB2312" w:eastAsia="仿宋_GB2312" w:hAnsi="宋体" w:hint="eastAsia"/>
          <w:sz w:val="28"/>
          <w:szCs w:val="28"/>
        </w:rPr>
        <w:t xml:space="preserve"> </w:t>
      </w:r>
      <w:r>
        <w:rPr>
          <w:rFonts w:ascii="仿宋_GB2312" w:eastAsia="仿宋_GB2312" w:hAnsi="宋体" w:hint="eastAsia"/>
          <w:sz w:val="28"/>
          <w:szCs w:val="28"/>
        </w:rPr>
        <w:t>：</w:t>
      </w:r>
      <w:r w:rsidR="007020B2">
        <w:rPr>
          <w:rFonts w:ascii="仿宋_GB2312" w:eastAsia="仿宋_GB2312" w:hAnsi="宋体" w:hint="eastAsia"/>
          <w:sz w:val="28"/>
          <w:szCs w:val="28"/>
        </w:rPr>
        <w:t>202</w:t>
      </w:r>
      <w:r w:rsidR="00D56624">
        <w:rPr>
          <w:rFonts w:ascii="仿宋_GB2312" w:eastAsia="仿宋_GB2312" w:hAnsi="宋体"/>
          <w:sz w:val="28"/>
          <w:szCs w:val="28"/>
        </w:rPr>
        <w:t>1</w:t>
      </w:r>
      <w:r w:rsidR="007020B2">
        <w:rPr>
          <w:rFonts w:ascii="仿宋_GB2312" w:eastAsia="仿宋_GB2312" w:hAnsi="宋体" w:hint="eastAsia"/>
          <w:sz w:val="28"/>
          <w:szCs w:val="28"/>
        </w:rPr>
        <w:t xml:space="preserve"> </w:t>
      </w:r>
      <w:r>
        <w:rPr>
          <w:rFonts w:ascii="仿宋_GB2312" w:eastAsia="仿宋_GB2312" w:hAnsi="宋体" w:hint="eastAsia"/>
          <w:sz w:val="28"/>
          <w:szCs w:val="28"/>
        </w:rPr>
        <w:t>年    月   日</w:t>
      </w:r>
    </w:p>
    <w:p w:rsidR="0043034F" w:rsidRPr="001621D5" w:rsidRDefault="00F26779">
      <w:pPr>
        <w:pageBreakBefore/>
        <w:tabs>
          <w:tab w:val="left" w:pos="5760"/>
        </w:tabs>
        <w:jc w:val="center"/>
        <w:rPr>
          <w:rFonts w:ascii="黑体" w:eastAsia="黑体"/>
          <w:b/>
          <w:bCs/>
          <w:sz w:val="40"/>
          <w:szCs w:val="44"/>
        </w:rPr>
      </w:pPr>
      <w:bookmarkStart w:id="0" w:name="_GoBack"/>
      <w:bookmarkEnd w:id="0"/>
      <w:r>
        <w:rPr>
          <w:rFonts w:ascii="黑体" w:eastAsia="黑体" w:hint="eastAsia"/>
          <w:b/>
          <w:bCs/>
          <w:sz w:val="40"/>
          <w:szCs w:val="44"/>
        </w:rPr>
        <w:lastRenderedPageBreak/>
        <w:t>2</w:t>
      </w:r>
      <w:r w:rsidR="0040642D" w:rsidRPr="001621D5">
        <w:rPr>
          <w:rFonts w:ascii="黑体" w:eastAsia="黑体" w:hint="eastAsia"/>
          <w:b/>
          <w:bCs/>
          <w:sz w:val="40"/>
          <w:szCs w:val="44"/>
        </w:rPr>
        <w:t>、公司基本信息</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1671"/>
        <w:gridCol w:w="564"/>
        <w:gridCol w:w="995"/>
        <w:gridCol w:w="939"/>
        <w:gridCol w:w="1134"/>
        <w:gridCol w:w="1134"/>
        <w:gridCol w:w="1329"/>
        <w:gridCol w:w="1428"/>
      </w:tblGrid>
      <w:tr w:rsidR="0043034F">
        <w:trPr>
          <w:cantSplit/>
          <w:trHeight w:val="573"/>
          <w:jc w:val="center"/>
        </w:trPr>
        <w:tc>
          <w:tcPr>
            <w:tcW w:w="1679" w:type="dxa"/>
            <w:gridSpan w:val="2"/>
            <w:vAlign w:val="center"/>
          </w:tcPr>
          <w:p w:rsidR="0043034F" w:rsidRDefault="0040642D">
            <w:pPr>
              <w:adjustRightInd w:val="0"/>
              <w:snapToGrid w:val="0"/>
              <w:jc w:val="center"/>
              <w:rPr>
                <w:rFonts w:ascii="宋体" w:hAnsi="宋体"/>
                <w:b/>
                <w:szCs w:val="21"/>
              </w:rPr>
            </w:pPr>
            <w:r>
              <w:rPr>
                <w:rFonts w:ascii="宋体" w:hAnsi="宋体" w:hint="eastAsia"/>
                <w:b/>
                <w:szCs w:val="21"/>
              </w:rPr>
              <w:t>单位名称</w:t>
            </w:r>
          </w:p>
          <w:p w:rsidR="0043034F" w:rsidRDefault="001621D5">
            <w:pPr>
              <w:adjustRightInd w:val="0"/>
              <w:snapToGrid w:val="0"/>
              <w:jc w:val="center"/>
              <w:rPr>
                <w:rFonts w:ascii="宋体" w:hAnsi="宋体"/>
                <w:b/>
                <w:szCs w:val="21"/>
              </w:rPr>
            </w:pPr>
            <w:r>
              <w:rPr>
                <w:rFonts w:ascii="宋体" w:hAnsi="宋体" w:hint="eastAsia"/>
                <w:b/>
                <w:szCs w:val="21"/>
              </w:rPr>
              <w:t>（全称）</w:t>
            </w:r>
          </w:p>
        </w:tc>
        <w:tc>
          <w:tcPr>
            <w:tcW w:w="7523" w:type="dxa"/>
            <w:gridSpan w:val="7"/>
            <w:vAlign w:val="center"/>
          </w:tcPr>
          <w:p w:rsidR="0043034F" w:rsidRDefault="003627FC" w:rsidP="003627FC">
            <w:pPr>
              <w:adjustRightInd w:val="0"/>
              <w:snapToGrid w:val="0"/>
              <w:jc w:val="right"/>
              <w:rPr>
                <w:rFonts w:ascii="宋体" w:hAnsi="宋体"/>
                <w:szCs w:val="21"/>
              </w:rPr>
            </w:pPr>
            <w:r>
              <w:rPr>
                <w:rFonts w:ascii="宋体" w:hAnsi="宋体" w:hint="eastAsia"/>
                <w:b/>
                <w:szCs w:val="21"/>
              </w:rPr>
              <w:t xml:space="preserve">  (此处需加盖公章)</w:t>
            </w:r>
          </w:p>
        </w:tc>
      </w:tr>
      <w:tr w:rsidR="0043034F">
        <w:trPr>
          <w:cantSplit/>
          <w:trHeight w:val="339"/>
          <w:jc w:val="center"/>
        </w:trPr>
        <w:tc>
          <w:tcPr>
            <w:tcW w:w="1679" w:type="dxa"/>
            <w:gridSpan w:val="2"/>
            <w:vAlign w:val="center"/>
          </w:tcPr>
          <w:p w:rsidR="0043034F" w:rsidRDefault="001621D5">
            <w:pPr>
              <w:adjustRightInd w:val="0"/>
              <w:snapToGrid w:val="0"/>
              <w:jc w:val="center"/>
              <w:rPr>
                <w:rFonts w:ascii="宋体" w:hAnsi="宋体"/>
                <w:b/>
                <w:szCs w:val="21"/>
              </w:rPr>
            </w:pPr>
            <w:r>
              <w:rPr>
                <w:rFonts w:ascii="宋体" w:hAnsi="宋体" w:hint="eastAsia"/>
                <w:b/>
                <w:szCs w:val="21"/>
              </w:rPr>
              <w:t>行政区划</w:t>
            </w:r>
          </w:p>
          <w:p w:rsidR="0043034F" w:rsidRDefault="0040642D">
            <w:pPr>
              <w:adjustRightInd w:val="0"/>
              <w:snapToGrid w:val="0"/>
              <w:jc w:val="center"/>
              <w:rPr>
                <w:rFonts w:ascii="宋体" w:hAnsi="宋体"/>
                <w:szCs w:val="21"/>
              </w:rPr>
            </w:pPr>
            <w:r>
              <w:rPr>
                <w:rFonts w:ascii="宋体" w:hAnsi="宋体" w:hint="eastAsia"/>
                <w:b/>
                <w:sz w:val="18"/>
                <w:szCs w:val="18"/>
              </w:rPr>
              <w:t>（以总公司为准）</w:t>
            </w:r>
          </w:p>
        </w:tc>
        <w:tc>
          <w:tcPr>
            <w:tcW w:w="7523" w:type="dxa"/>
            <w:gridSpan w:val="7"/>
            <w:vAlign w:val="center"/>
          </w:tcPr>
          <w:p w:rsidR="0043034F" w:rsidRDefault="0040642D">
            <w:pPr>
              <w:adjustRightInd w:val="0"/>
              <w:snapToGrid w:val="0"/>
              <w:rPr>
                <w:rFonts w:ascii="仿宋_GB2312" w:eastAsia="仿宋_GB2312"/>
                <w:sz w:val="22"/>
                <w:szCs w:val="21"/>
              </w:rPr>
            </w:pPr>
            <w:r>
              <w:rPr>
                <w:rFonts w:ascii="仿宋_GB2312" w:eastAsia="仿宋_GB2312" w:hint="eastAsia"/>
                <w:sz w:val="22"/>
                <w:szCs w:val="21"/>
              </w:rPr>
              <w:t>□天河  □越秀  □白云   □海珠  □</w:t>
            </w:r>
            <w:proofErr w:type="gramStart"/>
            <w:r>
              <w:rPr>
                <w:rFonts w:ascii="仿宋_GB2312" w:eastAsia="仿宋_GB2312" w:hint="eastAsia"/>
                <w:sz w:val="22"/>
                <w:szCs w:val="21"/>
              </w:rPr>
              <w:t>荔</w:t>
            </w:r>
            <w:proofErr w:type="gramEnd"/>
            <w:r>
              <w:rPr>
                <w:rFonts w:ascii="仿宋_GB2312" w:eastAsia="仿宋_GB2312" w:hint="eastAsia"/>
                <w:sz w:val="22"/>
                <w:szCs w:val="21"/>
              </w:rPr>
              <w:t>湾  □黄埔</w:t>
            </w:r>
          </w:p>
          <w:p w:rsidR="0043034F" w:rsidRDefault="0040642D">
            <w:pPr>
              <w:adjustRightInd w:val="0"/>
              <w:snapToGrid w:val="0"/>
              <w:rPr>
                <w:rFonts w:ascii="仿宋_GB2312" w:eastAsia="仿宋_GB2312"/>
                <w:sz w:val="22"/>
                <w:szCs w:val="21"/>
              </w:rPr>
            </w:pPr>
            <w:r>
              <w:rPr>
                <w:rFonts w:ascii="仿宋_GB2312" w:eastAsia="仿宋_GB2312" w:hint="eastAsia"/>
                <w:sz w:val="22"/>
                <w:szCs w:val="21"/>
              </w:rPr>
              <w:t>□南沙  □番禺  □增城   □花都  □从化</w:t>
            </w:r>
          </w:p>
        </w:tc>
      </w:tr>
      <w:tr w:rsidR="0043034F">
        <w:trPr>
          <w:cantSplit/>
          <w:trHeight w:val="889"/>
          <w:jc w:val="center"/>
        </w:trPr>
        <w:tc>
          <w:tcPr>
            <w:tcW w:w="1679" w:type="dxa"/>
            <w:gridSpan w:val="2"/>
            <w:vAlign w:val="center"/>
          </w:tcPr>
          <w:p w:rsidR="0043034F" w:rsidRDefault="0040642D">
            <w:pPr>
              <w:adjustRightInd w:val="0"/>
              <w:snapToGrid w:val="0"/>
              <w:jc w:val="center"/>
              <w:rPr>
                <w:rFonts w:ascii="宋体" w:hAnsi="宋体"/>
                <w:b/>
                <w:szCs w:val="21"/>
              </w:rPr>
            </w:pPr>
            <w:r>
              <w:rPr>
                <w:rFonts w:ascii="宋体" w:hAnsi="宋体" w:hint="eastAsia"/>
                <w:b/>
                <w:szCs w:val="21"/>
              </w:rPr>
              <w:t>通讯地址</w:t>
            </w:r>
          </w:p>
        </w:tc>
        <w:tc>
          <w:tcPr>
            <w:tcW w:w="4766" w:type="dxa"/>
            <w:gridSpan w:val="5"/>
            <w:vAlign w:val="center"/>
          </w:tcPr>
          <w:p w:rsidR="0043034F" w:rsidRDefault="0043034F">
            <w:pPr>
              <w:adjustRightInd w:val="0"/>
              <w:snapToGrid w:val="0"/>
              <w:rPr>
                <w:rFonts w:ascii="仿宋_GB2312" w:eastAsia="仿宋_GB2312" w:hAnsi="宋体"/>
                <w:color w:val="FF0000"/>
                <w:szCs w:val="21"/>
              </w:rPr>
            </w:pPr>
          </w:p>
          <w:p w:rsidR="0043034F" w:rsidRDefault="0043034F">
            <w:pPr>
              <w:adjustRightInd w:val="0"/>
              <w:snapToGrid w:val="0"/>
              <w:rPr>
                <w:rFonts w:ascii="仿宋_GB2312" w:eastAsia="仿宋_GB2312" w:hAnsi="宋体"/>
                <w:color w:val="FF0000"/>
                <w:szCs w:val="21"/>
              </w:rPr>
            </w:pPr>
          </w:p>
          <w:p w:rsidR="0043034F" w:rsidRDefault="0040642D">
            <w:pPr>
              <w:adjustRightInd w:val="0"/>
              <w:snapToGrid w:val="0"/>
              <w:rPr>
                <w:rFonts w:ascii="仿宋_GB2312" w:eastAsia="仿宋_GB2312" w:hAnsi="宋体"/>
                <w:color w:val="FF0000"/>
                <w:szCs w:val="21"/>
              </w:rPr>
            </w:pPr>
            <w:r>
              <w:rPr>
                <w:rFonts w:ascii="仿宋_GB2312" w:eastAsia="仿宋_GB2312" w:hAnsi="宋体" w:hint="eastAsia"/>
                <w:color w:val="FF0000"/>
                <w:szCs w:val="21"/>
              </w:rPr>
              <w:t>（用于协会快递重要文件，如：机构年检通知等）</w:t>
            </w:r>
          </w:p>
        </w:tc>
        <w:tc>
          <w:tcPr>
            <w:tcW w:w="1329" w:type="dxa"/>
            <w:vAlign w:val="center"/>
          </w:tcPr>
          <w:p w:rsidR="0043034F" w:rsidRDefault="0040642D">
            <w:pPr>
              <w:adjustRightInd w:val="0"/>
              <w:snapToGrid w:val="0"/>
              <w:jc w:val="center"/>
              <w:rPr>
                <w:rFonts w:ascii="宋体" w:hAnsi="宋体"/>
                <w:b/>
                <w:szCs w:val="21"/>
              </w:rPr>
            </w:pPr>
            <w:r>
              <w:rPr>
                <w:rFonts w:ascii="宋体" w:hAnsi="宋体" w:hint="eastAsia"/>
                <w:b/>
                <w:szCs w:val="21"/>
              </w:rPr>
              <w:t>固定电话</w:t>
            </w:r>
          </w:p>
        </w:tc>
        <w:tc>
          <w:tcPr>
            <w:tcW w:w="1428" w:type="dxa"/>
            <w:vAlign w:val="center"/>
          </w:tcPr>
          <w:p w:rsidR="0043034F" w:rsidRDefault="0043034F">
            <w:pPr>
              <w:adjustRightInd w:val="0"/>
              <w:snapToGrid w:val="0"/>
              <w:jc w:val="center"/>
              <w:rPr>
                <w:rFonts w:ascii="宋体" w:hAnsi="宋体"/>
                <w:szCs w:val="21"/>
              </w:rPr>
            </w:pPr>
          </w:p>
        </w:tc>
      </w:tr>
      <w:tr w:rsidR="003627FC" w:rsidTr="0002134E">
        <w:trPr>
          <w:cantSplit/>
          <w:trHeight w:val="889"/>
          <w:jc w:val="center"/>
        </w:trPr>
        <w:tc>
          <w:tcPr>
            <w:tcW w:w="1679" w:type="dxa"/>
            <w:gridSpan w:val="2"/>
            <w:vAlign w:val="center"/>
          </w:tcPr>
          <w:p w:rsidR="003627FC" w:rsidRDefault="003627FC">
            <w:pPr>
              <w:adjustRightInd w:val="0"/>
              <w:snapToGrid w:val="0"/>
              <w:jc w:val="center"/>
              <w:rPr>
                <w:rFonts w:ascii="宋体" w:hAnsi="宋体"/>
                <w:b/>
                <w:szCs w:val="21"/>
              </w:rPr>
            </w:pPr>
            <w:r>
              <w:rPr>
                <w:rFonts w:ascii="宋体" w:hAnsi="宋体" w:hint="eastAsia"/>
                <w:b/>
                <w:szCs w:val="21"/>
              </w:rPr>
              <w:t>公司网站</w:t>
            </w:r>
          </w:p>
        </w:tc>
        <w:tc>
          <w:tcPr>
            <w:tcW w:w="7523" w:type="dxa"/>
            <w:gridSpan w:val="7"/>
            <w:vAlign w:val="center"/>
          </w:tcPr>
          <w:p w:rsidR="003627FC" w:rsidRDefault="003627FC" w:rsidP="003627FC">
            <w:pPr>
              <w:adjustRightInd w:val="0"/>
              <w:snapToGrid w:val="0"/>
              <w:rPr>
                <w:rFonts w:ascii="仿宋_GB2312" w:eastAsia="仿宋_GB2312" w:hAnsi="宋体"/>
                <w:color w:val="FF0000"/>
                <w:szCs w:val="21"/>
              </w:rPr>
            </w:pPr>
            <w:r w:rsidRPr="003627FC">
              <w:rPr>
                <w:rFonts w:ascii="仿宋_GB2312" w:eastAsia="仿宋_GB2312" w:hAnsi="宋体" w:hint="eastAsia"/>
                <w:color w:val="FF0000"/>
                <w:szCs w:val="21"/>
              </w:rPr>
              <w:t>如公司设有独立网站，请填写网址</w:t>
            </w:r>
            <w:r>
              <w:rPr>
                <w:rFonts w:ascii="仿宋_GB2312" w:eastAsia="仿宋_GB2312" w:hAnsi="宋体" w:hint="eastAsia"/>
                <w:color w:val="FF0000"/>
                <w:szCs w:val="21"/>
              </w:rPr>
              <w:t>（用于协会网站友情链接推广使用）</w:t>
            </w:r>
            <w:r w:rsidRPr="003627FC">
              <w:rPr>
                <w:rFonts w:ascii="仿宋_GB2312" w:eastAsia="仿宋_GB2312" w:hAnsi="宋体" w:hint="eastAsia"/>
                <w:color w:val="FF0000"/>
                <w:szCs w:val="21"/>
              </w:rPr>
              <w:t>。</w:t>
            </w:r>
          </w:p>
          <w:p w:rsidR="003627FC" w:rsidRPr="003627FC" w:rsidRDefault="003627FC" w:rsidP="003627FC">
            <w:pPr>
              <w:adjustRightInd w:val="0"/>
              <w:snapToGrid w:val="0"/>
              <w:rPr>
                <w:rFonts w:ascii="仿宋_GB2312" w:eastAsia="仿宋_GB2312" w:hAnsi="宋体"/>
                <w:color w:val="FF0000"/>
                <w:szCs w:val="21"/>
              </w:rPr>
            </w:pPr>
            <w:r w:rsidRPr="003627FC">
              <w:rPr>
                <w:rFonts w:ascii="仿宋_GB2312" w:eastAsia="仿宋_GB2312" w:hAnsi="宋体" w:hint="eastAsia"/>
                <w:color w:val="FF0000"/>
                <w:szCs w:val="21"/>
              </w:rPr>
              <w:t>未设有的，不用填写</w:t>
            </w:r>
            <w:r>
              <w:rPr>
                <w:rFonts w:ascii="仿宋_GB2312" w:eastAsia="仿宋_GB2312" w:hAnsi="宋体" w:hint="eastAsia"/>
                <w:color w:val="FF0000"/>
                <w:szCs w:val="21"/>
              </w:rPr>
              <w:t>。格式如：www.12345.com</w:t>
            </w:r>
          </w:p>
        </w:tc>
      </w:tr>
      <w:tr w:rsidR="003627FC" w:rsidTr="002006B4">
        <w:trPr>
          <w:trHeight w:val="566"/>
          <w:jc w:val="center"/>
        </w:trPr>
        <w:tc>
          <w:tcPr>
            <w:tcW w:w="1679" w:type="dxa"/>
            <w:gridSpan w:val="2"/>
            <w:vAlign w:val="center"/>
          </w:tcPr>
          <w:p w:rsidR="003627FC" w:rsidRDefault="003627FC">
            <w:pPr>
              <w:adjustRightInd w:val="0"/>
              <w:snapToGrid w:val="0"/>
              <w:jc w:val="center"/>
              <w:rPr>
                <w:rFonts w:ascii="宋体" w:hAnsi="宋体"/>
                <w:b/>
                <w:szCs w:val="21"/>
              </w:rPr>
            </w:pPr>
            <w:proofErr w:type="gramStart"/>
            <w:r>
              <w:rPr>
                <w:rFonts w:ascii="宋体" w:hAnsi="宋体"/>
                <w:b/>
                <w:szCs w:val="21"/>
              </w:rPr>
              <w:t>微信</w:t>
            </w:r>
            <w:r>
              <w:rPr>
                <w:rFonts w:ascii="宋体" w:hAnsi="宋体" w:hint="eastAsia"/>
                <w:b/>
                <w:szCs w:val="21"/>
              </w:rPr>
              <w:t>公众</w:t>
            </w:r>
            <w:r>
              <w:rPr>
                <w:rFonts w:ascii="宋体" w:hAnsi="宋体"/>
                <w:b/>
                <w:szCs w:val="21"/>
              </w:rPr>
              <w:t>号</w:t>
            </w:r>
            <w:proofErr w:type="gramEnd"/>
          </w:p>
        </w:tc>
        <w:tc>
          <w:tcPr>
            <w:tcW w:w="7523" w:type="dxa"/>
            <w:gridSpan w:val="7"/>
            <w:vAlign w:val="center"/>
          </w:tcPr>
          <w:p w:rsidR="003627FC" w:rsidRDefault="003627FC" w:rsidP="003627FC">
            <w:pPr>
              <w:adjustRightInd w:val="0"/>
              <w:snapToGrid w:val="0"/>
              <w:rPr>
                <w:rFonts w:ascii="宋体" w:hAnsi="宋体"/>
                <w:szCs w:val="21"/>
              </w:rPr>
            </w:pPr>
            <w:r w:rsidRPr="003627FC">
              <w:rPr>
                <w:rFonts w:ascii="仿宋_GB2312" w:eastAsia="仿宋_GB2312" w:hAnsi="宋体" w:hint="eastAsia"/>
                <w:color w:val="FF0000"/>
                <w:szCs w:val="21"/>
              </w:rPr>
              <w:t>如公司</w:t>
            </w:r>
            <w:r>
              <w:rPr>
                <w:rFonts w:ascii="仿宋_GB2312" w:eastAsia="仿宋_GB2312" w:hAnsi="宋体" w:hint="eastAsia"/>
                <w:color w:val="FF0000"/>
                <w:szCs w:val="21"/>
              </w:rPr>
              <w:t>设有</w:t>
            </w:r>
            <w:proofErr w:type="gramStart"/>
            <w:r>
              <w:rPr>
                <w:rFonts w:ascii="仿宋_GB2312" w:eastAsia="仿宋_GB2312" w:hAnsi="宋体" w:hint="eastAsia"/>
                <w:color w:val="FF0000"/>
                <w:szCs w:val="21"/>
              </w:rPr>
              <w:t>微信公众号</w:t>
            </w:r>
            <w:proofErr w:type="gramEnd"/>
            <w:r>
              <w:rPr>
                <w:rFonts w:ascii="仿宋_GB2312" w:eastAsia="仿宋_GB2312" w:hAnsi="宋体" w:hint="eastAsia"/>
                <w:color w:val="FF0000"/>
                <w:szCs w:val="21"/>
              </w:rPr>
              <w:t>，请填写。</w:t>
            </w:r>
          </w:p>
        </w:tc>
      </w:tr>
      <w:tr w:rsidR="0043034F">
        <w:trPr>
          <w:cantSplit/>
          <w:trHeight w:val="334"/>
          <w:jc w:val="center"/>
        </w:trPr>
        <w:tc>
          <w:tcPr>
            <w:tcW w:w="9202" w:type="dxa"/>
            <w:gridSpan w:val="9"/>
            <w:vAlign w:val="center"/>
          </w:tcPr>
          <w:p w:rsidR="0043034F" w:rsidRPr="003627FC" w:rsidRDefault="0040642D">
            <w:pPr>
              <w:adjustRightInd w:val="0"/>
              <w:snapToGrid w:val="0"/>
              <w:jc w:val="center"/>
              <w:rPr>
                <w:rFonts w:ascii="仿宋_GB2312" w:eastAsia="仿宋_GB2312" w:hAnsi="宋体"/>
                <w:b/>
                <w:color w:val="FF0000"/>
                <w:szCs w:val="21"/>
              </w:rPr>
            </w:pPr>
            <w:r w:rsidRPr="003627FC">
              <w:rPr>
                <w:rFonts w:ascii="仿宋_GB2312" w:eastAsia="仿宋_GB2312" w:hAnsi="宋体" w:hint="eastAsia"/>
                <w:b/>
                <w:color w:val="FF0000"/>
                <w:szCs w:val="21"/>
              </w:rPr>
              <w:t>*必填项，以下联系方式，如有变动请及时通知我们，以便协会重要资讯的短信发送！</w:t>
            </w:r>
          </w:p>
        </w:tc>
      </w:tr>
      <w:tr w:rsidR="0043034F">
        <w:trPr>
          <w:cantSplit/>
          <w:trHeight w:val="692"/>
          <w:jc w:val="center"/>
        </w:trPr>
        <w:tc>
          <w:tcPr>
            <w:tcW w:w="1679" w:type="dxa"/>
            <w:gridSpan w:val="2"/>
            <w:vAlign w:val="center"/>
          </w:tcPr>
          <w:p w:rsidR="0043034F" w:rsidRDefault="0040642D">
            <w:pPr>
              <w:adjustRightInd w:val="0"/>
              <w:snapToGrid w:val="0"/>
              <w:jc w:val="center"/>
              <w:rPr>
                <w:rFonts w:ascii="宋体" w:hAnsi="宋体"/>
                <w:b/>
                <w:szCs w:val="21"/>
              </w:rPr>
            </w:pPr>
            <w:r>
              <w:rPr>
                <w:rFonts w:ascii="仿宋_GB2312" w:eastAsia="仿宋_GB2312" w:hAnsi="宋体" w:hint="eastAsia"/>
                <w:b/>
                <w:szCs w:val="21"/>
              </w:rPr>
              <w:t>*</w:t>
            </w:r>
            <w:r>
              <w:rPr>
                <w:rFonts w:ascii="宋体" w:hAnsi="宋体" w:hint="eastAsia"/>
                <w:b/>
                <w:szCs w:val="21"/>
              </w:rPr>
              <w:t>法人代表</w:t>
            </w:r>
          </w:p>
        </w:tc>
        <w:tc>
          <w:tcPr>
            <w:tcW w:w="1559" w:type="dxa"/>
            <w:gridSpan w:val="2"/>
            <w:vAlign w:val="center"/>
          </w:tcPr>
          <w:p w:rsidR="0043034F" w:rsidRDefault="0043034F">
            <w:pPr>
              <w:adjustRightInd w:val="0"/>
              <w:snapToGrid w:val="0"/>
              <w:jc w:val="center"/>
              <w:rPr>
                <w:rFonts w:ascii="宋体" w:hAnsi="宋体"/>
                <w:szCs w:val="21"/>
              </w:rPr>
            </w:pPr>
          </w:p>
        </w:tc>
        <w:tc>
          <w:tcPr>
            <w:tcW w:w="939" w:type="dxa"/>
            <w:vAlign w:val="center"/>
          </w:tcPr>
          <w:p w:rsidR="0043034F" w:rsidRDefault="0040642D">
            <w:pPr>
              <w:adjustRightInd w:val="0"/>
              <w:snapToGrid w:val="0"/>
              <w:jc w:val="center"/>
              <w:rPr>
                <w:rFonts w:ascii="宋体" w:hAnsi="宋体"/>
                <w:b/>
                <w:szCs w:val="21"/>
              </w:rPr>
            </w:pPr>
            <w:r>
              <w:rPr>
                <w:rFonts w:ascii="仿宋_GB2312" w:eastAsia="仿宋_GB2312" w:hAnsi="宋体" w:hint="eastAsia"/>
                <w:b/>
                <w:szCs w:val="21"/>
              </w:rPr>
              <w:t>*</w:t>
            </w:r>
            <w:r>
              <w:rPr>
                <w:rFonts w:ascii="宋体" w:hAnsi="宋体" w:hint="eastAsia"/>
                <w:b/>
                <w:szCs w:val="21"/>
              </w:rPr>
              <w:t>手 机</w:t>
            </w:r>
          </w:p>
        </w:tc>
        <w:tc>
          <w:tcPr>
            <w:tcW w:w="2268" w:type="dxa"/>
            <w:gridSpan w:val="2"/>
            <w:vAlign w:val="center"/>
          </w:tcPr>
          <w:p w:rsidR="0043034F" w:rsidRDefault="0043034F">
            <w:pPr>
              <w:adjustRightInd w:val="0"/>
              <w:snapToGrid w:val="0"/>
              <w:jc w:val="center"/>
              <w:rPr>
                <w:rFonts w:ascii="宋体" w:hAnsi="宋体"/>
                <w:szCs w:val="21"/>
              </w:rPr>
            </w:pPr>
          </w:p>
          <w:p w:rsidR="0043034F" w:rsidRDefault="003627FC" w:rsidP="003627FC">
            <w:pPr>
              <w:adjustRightInd w:val="0"/>
              <w:snapToGrid w:val="0"/>
              <w:jc w:val="center"/>
              <w:rPr>
                <w:rFonts w:ascii="宋体" w:hAnsi="宋体"/>
                <w:color w:val="FF0000"/>
                <w:sz w:val="15"/>
                <w:szCs w:val="15"/>
              </w:rPr>
            </w:pPr>
            <w:proofErr w:type="gramStart"/>
            <w:r>
              <w:rPr>
                <w:rFonts w:ascii="仿宋_GB2312" w:eastAsia="仿宋_GB2312" w:hint="eastAsia"/>
                <w:color w:val="FF0000"/>
                <w:sz w:val="15"/>
                <w:szCs w:val="15"/>
              </w:rPr>
              <w:t>是否</w:t>
            </w:r>
            <w:r w:rsidR="0040642D">
              <w:rPr>
                <w:rFonts w:ascii="仿宋_GB2312" w:eastAsia="仿宋_GB2312" w:hint="eastAsia"/>
                <w:color w:val="FF0000"/>
                <w:sz w:val="15"/>
                <w:szCs w:val="15"/>
              </w:rPr>
              <w:t>微信</w:t>
            </w:r>
            <w:r>
              <w:rPr>
                <w:rFonts w:ascii="仿宋_GB2312" w:eastAsia="仿宋_GB2312" w:hint="eastAsia"/>
                <w:color w:val="FF0000"/>
                <w:sz w:val="15"/>
                <w:szCs w:val="15"/>
              </w:rPr>
              <w:t>同</w:t>
            </w:r>
            <w:proofErr w:type="gramEnd"/>
            <w:r>
              <w:rPr>
                <w:rFonts w:ascii="仿宋_GB2312" w:eastAsia="仿宋_GB2312" w:hint="eastAsia"/>
                <w:color w:val="FF0000"/>
                <w:sz w:val="15"/>
                <w:szCs w:val="15"/>
              </w:rPr>
              <w:t>号：</w:t>
            </w:r>
            <w:r w:rsidR="0040642D">
              <w:rPr>
                <w:rFonts w:ascii="仿宋_GB2312" w:eastAsia="仿宋_GB2312" w:hint="eastAsia"/>
                <w:color w:val="FF0000"/>
                <w:sz w:val="15"/>
                <w:szCs w:val="15"/>
              </w:rPr>
              <w:t>□</w:t>
            </w:r>
            <w:r w:rsidR="0040642D" w:rsidRPr="003627FC">
              <w:rPr>
                <w:rFonts w:ascii="仿宋_GB2312" w:eastAsia="仿宋_GB2312" w:hint="eastAsia"/>
                <w:color w:val="FF0000"/>
                <w:sz w:val="15"/>
                <w:szCs w:val="15"/>
              </w:rPr>
              <w:t>是</w:t>
            </w:r>
            <w:r w:rsidR="0040642D">
              <w:rPr>
                <w:rFonts w:ascii="仿宋_GB2312" w:eastAsia="仿宋_GB2312" w:hint="eastAsia"/>
                <w:color w:val="FF0000"/>
                <w:sz w:val="15"/>
                <w:szCs w:val="15"/>
              </w:rPr>
              <w:t>□</w:t>
            </w:r>
            <w:r w:rsidR="0040642D" w:rsidRPr="003627FC">
              <w:rPr>
                <w:rFonts w:ascii="仿宋_GB2312" w:eastAsia="仿宋_GB2312" w:hint="eastAsia"/>
                <w:color w:val="FF0000"/>
                <w:sz w:val="15"/>
                <w:szCs w:val="15"/>
              </w:rPr>
              <w:t>否</w:t>
            </w:r>
          </w:p>
        </w:tc>
        <w:tc>
          <w:tcPr>
            <w:tcW w:w="1329" w:type="dxa"/>
            <w:vAlign w:val="center"/>
          </w:tcPr>
          <w:p w:rsidR="0043034F" w:rsidRDefault="0040642D">
            <w:pPr>
              <w:adjustRightInd w:val="0"/>
              <w:snapToGrid w:val="0"/>
              <w:jc w:val="center"/>
              <w:rPr>
                <w:rFonts w:ascii="宋体" w:hAnsi="宋体"/>
                <w:b/>
                <w:szCs w:val="21"/>
              </w:rPr>
            </w:pPr>
            <w:r>
              <w:rPr>
                <w:rFonts w:ascii="宋体" w:hAnsi="宋体" w:hint="eastAsia"/>
                <w:b/>
                <w:szCs w:val="21"/>
              </w:rPr>
              <w:t>E-MAIL</w:t>
            </w:r>
          </w:p>
        </w:tc>
        <w:tc>
          <w:tcPr>
            <w:tcW w:w="1428" w:type="dxa"/>
            <w:vAlign w:val="center"/>
          </w:tcPr>
          <w:p w:rsidR="0043034F" w:rsidRDefault="0043034F">
            <w:pPr>
              <w:adjustRightInd w:val="0"/>
              <w:snapToGrid w:val="0"/>
              <w:jc w:val="center"/>
              <w:rPr>
                <w:rFonts w:ascii="宋体" w:hAnsi="宋体"/>
                <w:szCs w:val="21"/>
              </w:rPr>
            </w:pPr>
          </w:p>
        </w:tc>
      </w:tr>
      <w:tr w:rsidR="0043034F">
        <w:trPr>
          <w:cantSplit/>
          <w:trHeight w:val="702"/>
          <w:jc w:val="center"/>
        </w:trPr>
        <w:tc>
          <w:tcPr>
            <w:tcW w:w="1679" w:type="dxa"/>
            <w:gridSpan w:val="2"/>
            <w:vAlign w:val="center"/>
          </w:tcPr>
          <w:p w:rsidR="0043034F" w:rsidRDefault="0040642D" w:rsidP="003627FC">
            <w:pPr>
              <w:adjustRightInd w:val="0"/>
              <w:snapToGrid w:val="0"/>
              <w:jc w:val="center"/>
              <w:rPr>
                <w:rFonts w:ascii="宋体" w:hAnsi="宋体"/>
                <w:b/>
                <w:szCs w:val="21"/>
              </w:rPr>
            </w:pPr>
            <w:r>
              <w:rPr>
                <w:rFonts w:ascii="仿宋_GB2312" w:eastAsia="仿宋_GB2312" w:hAnsi="宋体" w:hint="eastAsia"/>
                <w:b/>
                <w:szCs w:val="21"/>
              </w:rPr>
              <w:t>*</w:t>
            </w:r>
            <w:r w:rsidR="003627FC">
              <w:rPr>
                <w:rFonts w:ascii="宋体" w:hAnsi="宋体" w:hint="eastAsia"/>
                <w:b/>
                <w:szCs w:val="21"/>
              </w:rPr>
              <w:t>主要负责人</w:t>
            </w:r>
          </w:p>
        </w:tc>
        <w:tc>
          <w:tcPr>
            <w:tcW w:w="1559" w:type="dxa"/>
            <w:gridSpan w:val="2"/>
            <w:vAlign w:val="center"/>
          </w:tcPr>
          <w:p w:rsidR="0043034F" w:rsidRDefault="0043034F">
            <w:pPr>
              <w:adjustRightInd w:val="0"/>
              <w:snapToGrid w:val="0"/>
              <w:jc w:val="center"/>
              <w:rPr>
                <w:rFonts w:ascii="宋体" w:hAnsi="宋体"/>
                <w:szCs w:val="21"/>
              </w:rPr>
            </w:pPr>
          </w:p>
        </w:tc>
        <w:tc>
          <w:tcPr>
            <w:tcW w:w="939" w:type="dxa"/>
            <w:vAlign w:val="center"/>
          </w:tcPr>
          <w:p w:rsidR="0043034F" w:rsidRDefault="0040642D">
            <w:pPr>
              <w:adjustRightInd w:val="0"/>
              <w:snapToGrid w:val="0"/>
              <w:jc w:val="center"/>
              <w:rPr>
                <w:rFonts w:ascii="宋体" w:hAnsi="宋体"/>
                <w:b/>
                <w:szCs w:val="21"/>
              </w:rPr>
            </w:pPr>
            <w:r>
              <w:rPr>
                <w:rFonts w:ascii="仿宋_GB2312" w:eastAsia="仿宋_GB2312" w:hAnsi="宋体" w:hint="eastAsia"/>
                <w:b/>
                <w:szCs w:val="21"/>
              </w:rPr>
              <w:t>*</w:t>
            </w:r>
            <w:r>
              <w:rPr>
                <w:rFonts w:ascii="宋体" w:hAnsi="宋体" w:hint="eastAsia"/>
                <w:b/>
                <w:szCs w:val="21"/>
              </w:rPr>
              <w:t>手 机</w:t>
            </w:r>
          </w:p>
        </w:tc>
        <w:tc>
          <w:tcPr>
            <w:tcW w:w="2268" w:type="dxa"/>
            <w:gridSpan w:val="2"/>
            <w:vAlign w:val="center"/>
          </w:tcPr>
          <w:p w:rsidR="0043034F" w:rsidRDefault="0043034F">
            <w:pPr>
              <w:adjustRightInd w:val="0"/>
              <w:snapToGrid w:val="0"/>
              <w:jc w:val="center"/>
              <w:rPr>
                <w:rFonts w:ascii="宋体" w:hAnsi="宋体"/>
                <w:color w:val="FF0000"/>
                <w:sz w:val="18"/>
                <w:szCs w:val="18"/>
              </w:rPr>
            </w:pPr>
          </w:p>
          <w:p w:rsidR="0043034F" w:rsidRDefault="003627FC">
            <w:pPr>
              <w:adjustRightInd w:val="0"/>
              <w:snapToGrid w:val="0"/>
              <w:jc w:val="center"/>
              <w:rPr>
                <w:rFonts w:ascii="宋体" w:hAnsi="宋体"/>
                <w:szCs w:val="21"/>
              </w:rPr>
            </w:pPr>
            <w:proofErr w:type="gramStart"/>
            <w:r>
              <w:rPr>
                <w:rFonts w:ascii="仿宋_GB2312" w:eastAsia="仿宋_GB2312" w:hint="eastAsia"/>
                <w:color w:val="FF0000"/>
                <w:sz w:val="15"/>
                <w:szCs w:val="15"/>
              </w:rPr>
              <w:t>是否微信同</w:t>
            </w:r>
            <w:proofErr w:type="gramEnd"/>
            <w:r>
              <w:rPr>
                <w:rFonts w:ascii="仿宋_GB2312" w:eastAsia="仿宋_GB2312" w:hint="eastAsia"/>
                <w:color w:val="FF0000"/>
                <w:sz w:val="15"/>
                <w:szCs w:val="15"/>
              </w:rPr>
              <w:t>号：□</w:t>
            </w:r>
            <w:r w:rsidRPr="003627FC">
              <w:rPr>
                <w:rFonts w:ascii="仿宋_GB2312" w:eastAsia="仿宋_GB2312" w:hint="eastAsia"/>
                <w:color w:val="FF0000"/>
                <w:sz w:val="15"/>
                <w:szCs w:val="15"/>
              </w:rPr>
              <w:t>是</w:t>
            </w:r>
            <w:r>
              <w:rPr>
                <w:rFonts w:ascii="仿宋_GB2312" w:eastAsia="仿宋_GB2312" w:hint="eastAsia"/>
                <w:color w:val="FF0000"/>
                <w:sz w:val="15"/>
                <w:szCs w:val="15"/>
              </w:rPr>
              <w:t>□</w:t>
            </w:r>
            <w:r w:rsidRPr="003627FC">
              <w:rPr>
                <w:rFonts w:ascii="仿宋_GB2312" w:eastAsia="仿宋_GB2312" w:hint="eastAsia"/>
                <w:color w:val="FF0000"/>
                <w:sz w:val="15"/>
                <w:szCs w:val="15"/>
              </w:rPr>
              <w:t>否</w:t>
            </w:r>
          </w:p>
        </w:tc>
        <w:tc>
          <w:tcPr>
            <w:tcW w:w="1329" w:type="dxa"/>
            <w:vAlign w:val="center"/>
          </w:tcPr>
          <w:p w:rsidR="0043034F" w:rsidRDefault="0040642D">
            <w:pPr>
              <w:adjustRightInd w:val="0"/>
              <w:snapToGrid w:val="0"/>
              <w:jc w:val="center"/>
              <w:rPr>
                <w:rFonts w:ascii="宋体" w:hAnsi="宋体"/>
                <w:b/>
                <w:szCs w:val="21"/>
              </w:rPr>
            </w:pPr>
            <w:r>
              <w:rPr>
                <w:rFonts w:ascii="仿宋_GB2312" w:eastAsia="仿宋_GB2312" w:hAnsi="宋体" w:hint="eastAsia"/>
                <w:b/>
                <w:szCs w:val="21"/>
              </w:rPr>
              <w:t>*</w:t>
            </w:r>
            <w:r>
              <w:rPr>
                <w:rFonts w:ascii="宋体" w:hAnsi="宋体" w:hint="eastAsia"/>
                <w:b/>
                <w:szCs w:val="21"/>
              </w:rPr>
              <w:t>E-MAIL</w:t>
            </w:r>
          </w:p>
        </w:tc>
        <w:tc>
          <w:tcPr>
            <w:tcW w:w="1428" w:type="dxa"/>
            <w:vAlign w:val="center"/>
          </w:tcPr>
          <w:p w:rsidR="0043034F" w:rsidRDefault="0043034F">
            <w:pPr>
              <w:adjustRightInd w:val="0"/>
              <w:snapToGrid w:val="0"/>
              <w:jc w:val="center"/>
              <w:rPr>
                <w:rFonts w:ascii="宋体" w:hAnsi="宋体"/>
                <w:szCs w:val="21"/>
              </w:rPr>
            </w:pPr>
          </w:p>
        </w:tc>
      </w:tr>
      <w:tr w:rsidR="0043034F">
        <w:trPr>
          <w:cantSplit/>
          <w:trHeight w:val="634"/>
          <w:jc w:val="center"/>
        </w:trPr>
        <w:tc>
          <w:tcPr>
            <w:tcW w:w="1679" w:type="dxa"/>
            <w:gridSpan w:val="2"/>
            <w:vAlign w:val="center"/>
          </w:tcPr>
          <w:p w:rsidR="0043034F" w:rsidRDefault="0040642D">
            <w:pPr>
              <w:adjustRightInd w:val="0"/>
              <w:snapToGrid w:val="0"/>
              <w:jc w:val="center"/>
              <w:rPr>
                <w:rFonts w:ascii="宋体" w:hAnsi="宋体"/>
                <w:b/>
                <w:szCs w:val="21"/>
              </w:rPr>
            </w:pPr>
            <w:r>
              <w:rPr>
                <w:rFonts w:ascii="仿宋_GB2312" w:eastAsia="仿宋_GB2312" w:hAnsi="宋体" w:hint="eastAsia"/>
                <w:b/>
                <w:szCs w:val="21"/>
              </w:rPr>
              <w:t>*</w:t>
            </w:r>
            <w:r>
              <w:rPr>
                <w:rFonts w:ascii="宋体" w:hAnsi="宋体" w:hint="eastAsia"/>
                <w:b/>
                <w:szCs w:val="21"/>
              </w:rPr>
              <w:t>日常联系人</w:t>
            </w:r>
          </w:p>
        </w:tc>
        <w:tc>
          <w:tcPr>
            <w:tcW w:w="1559" w:type="dxa"/>
            <w:gridSpan w:val="2"/>
            <w:vAlign w:val="center"/>
          </w:tcPr>
          <w:p w:rsidR="0043034F" w:rsidRDefault="0043034F">
            <w:pPr>
              <w:adjustRightInd w:val="0"/>
              <w:snapToGrid w:val="0"/>
              <w:jc w:val="center"/>
              <w:rPr>
                <w:rFonts w:ascii="宋体" w:hAnsi="宋体"/>
                <w:szCs w:val="21"/>
              </w:rPr>
            </w:pPr>
          </w:p>
        </w:tc>
        <w:tc>
          <w:tcPr>
            <w:tcW w:w="939" w:type="dxa"/>
            <w:vAlign w:val="center"/>
          </w:tcPr>
          <w:p w:rsidR="0043034F" w:rsidRDefault="0040642D">
            <w:pPr>
              <w:adjustRightInd w:val="0"/>
              <w:snapToGrid w:val="0"/>
              <w:jc w:val="center"/>
              <w:rPr>
                <w:rFonts w:ascii="宋体" w:hAnsi="宋体"/>
                <w:b/>
                <w:szCs w:val="21"/>
              </w:rPr>
            </w:pPr>
            <w:r>
              <w:rPr>
                <w:rFonts w:ascii="仿宋_GB2312" w:eastAsia="仿宋_GB2312" w:hAnsi="宋体" w:hint="eastAsia"/>
                <w:b/>
                <w:szCs w:val="21"/>
              </w:rPr>
              <w:t>*</w:t>
            </w:r>
            <w:r>
              <w:rPr>
                <w:rFonts w:ascii="宋体" w:hAnsi="宋体" w:hint="eastAsia"/>
                <w:b/>
                <w:szCs w:val="21"/>
              </w:rPr>
              <w:t>手 机</w:t>
            </w:r>
          </w:p>
        </w:tc>
        <w:tc>
          <w:tcPr>
            <w:tcW w:w="2268" w:type="dxa"/>
            <w:gridSpan w:val="2"/>
            <w:vAlign w:val="center"/>
          </w:tcPr>
          <w:p w:rsidR="0043034F" w:rsidRDefault="0043034F">
            <w:pPr>
              <w:adjustRightInd w:val="0"/>
              <w:snapToGrid w:val="0"/>
              <w:jc w:val="center"/>
              <w:rPr>
                <w:rFonts w:ascii="宋体" w:hAnsi="宋体"/>
                <w:szCs w:val="21"/>
              </w:rPr>
            </w:pPr>
          </w:p>
          <w:p w:rsidR="0043034F" w:rsidRDefault="003627FC">
            <w:pPr>
              <w:adjustRightInd w:val="0"/>
              <w:snapToGrid w:val="0"/>
              <w:jc w:val="center"/>
              <w:rPr>
                <w:rFonts w:ascii="宋体" w:hAnsi="宋体"/>
                <w:szCs w:val="21"/>
              </w:rPr>
            </w:pPr>
            <w:proofErr w:type="gramStart"/>
            <w:r>
              <w:rPr>
                <w:rFonts w:ascii="仿宋_GB2312" w:eastAsia="仿宋_GB2312" w:hint="eastAsia"/>
                <w:color w:val="FF0000"/>
                <w:sz w:val="15"/>
                <w:szCs w:val="15"/>
              </w:rPr>
              <w:t>是否微信同</w:t>
            </w:r>
            <w:proofErr w:type="gramEnd"/>
            <w:r>
              <w:rPr>
                <w:rFonts w:ascii="仿宋_GB2312" w:eastAsia="仿宋_GB2312" w:hint="eastAsia"/>
                <w:color w:val="FF0000"/>
                <w:sz w:val="15"/>
                <w:szCs w:val="15"/>
              </w:rPr>
              <w:t>号：□</w:t>
            </w:r>
            <w:r w:rsidRPr="003627FC">
              <w:rPr>
                <w:rFonts w:ascii="仿宋_GB2312" w:eastAsia="仿宋_GB2312" w:hint="eastAsia"/>
                <w:color w:val="FF0000"/>
                <w:sz w:val="15"/>
                <w:szCs w:val="15"/>
              </w:rPr>
              <w:t>是</w:t>
            </w:r>
            <w:r>
              <w:rPr>
                <w:rFonts w:ascii="仿宋_GB2312" w:eastAsia="仿宋_GB2312" w:hint="eastAsia"/>
                <w:color w:val="FF0000"/>
                <w:sz w:val="15"/>
                <w:szCs w:val="15"/>
              </w:rPr>
              <w:t>□</w:t>
            </w:r>
            <w:r w:rsidRPr="003627FC">
              <w:rPr>
                <w:rFonts w:ascii="仿宋_GB2312" w:eastAsia="仿宋_GB2312" w:hint="eastAsia"/>
                <w:color w:val="FF0000"/>
                <w:sz w:val="15"/>
                <w:szCs w:val="15"/>
              </w:rPr>
              <w:t>否</w:t>
            </w:r>
          </w:p>
        </w:tc>
        <w:tc>
          <w:tcPr>
            <w:tcW w:w="1329" w:type="dxa"/>
            <w:vAlign w:val="center"/>
          </w:tcPr>
          <w:p w:rsidR="0043034F" w:rsidRDefault="0040642D">
            <w:pPr>
              <w:adjustRightInd w:val="0"/>
              <w:snapToGrid w:val="0"/>
              <w:jc w:val="center"/>
              <w:rPr>
                <w:rFonts w:ascii="宋体" w:hAnsi="宋体"/>
                <w:b/>
                <w:szCs w:val="21"/>
              </w:rPr>
            </w:pPr>
            <w:r>
              <w:rPr>
                <w:rFonts w:ascii="仿宋_GB2312" w:eastAsia="仿宋_GB2312" w:hAnsi="宋体" w:hint="eastAsia"/>
                <w:b/>
                <w:szCs w:val="21"/>
              </w:rPr>
              <w:t>*</w:t>
            </w:r>
            <w:r>
              <w:rPr>
                <w:rFonts w:ascii="宋体" w:hAnsi="宋体" w:hint="eastAsia"/>
                <w:b/>
                <w:szCs w:val="21"/>
              </w:rPr>
              <w:t>E-MAIL</w:t>
            </w:r>
          </w:p>
        </w:tc>
        <w:tc>
          <w:tcPr>
            <w:tcW w:w="1428" w:type="dxa"/>
            <w:vAlign w:val="center"/>
          </w:tcPr>
          <w:p w:rsidR="0043034F" w:rsidRDefault="0043034F">
            <w:pPr>
              <w:adjustRightInd w:val="0"/>
              <w:snapToGrid w:val="0"/>
              <w:jc w:val="center"/>
              <w:rPr>
                <w:rFonts w:ascii="宋体" w:hAnsi="宋体"/>
                <w:szCs w:val="21"/>
              </w:rPr>
            </w:pPr>
          </w:p>
        </w:tc>
      </w:tr>
      <w:tr w:rsidR="0043034F">
        <w:trPr>
          <w:cantSplit/>
          <w:trHeight w:val="70"/>
          <w:jc w:val="center"/>
        </w:trPr>
        <w:tc>
          <w:tcPr>
            <w:tcW w:w="9202" w:type="dxa"/>
            <w:gridSpan w:val="9"/>
            <w:vAlign w:val="center"/>
          </w:tcPr>
          <w:p w:rsidR="0043034F" w:rsidRDefault="0043034F">
            <w:pPr>
              <w:adjustRightInd w:val="0"/>
              <w:snapToGrid w:val="0"/>
              <w:rPr>
                <w:rFonts w:ascii="黑体" w:eastAsia="黑体" w:hAnsi="黑体"/>
                <w:b/>
                <w:sz w:val="15"/>
                <w:szCs w:val="15"/>
              </w:rPr>
            </w:pPr>
          </w:p>
        </w:tc>
      </w:tr>
      <w:tr w:rsidR="0043034F">
        <w:trPr>
          <w:gridBefore w:val="1"/>
          <w:wBefore w:w="8" w:type="dxa"/>
          <w:cantSplit/>
          <w:trHeight w:val="490"/>
          <w:jc w:val="center"/>
        </w:trPr>
        <w:tc>
          <w:tcPr>
            <w:tcW w:w="1671" w:type="dxa"/>
            <w:vAlign w:val="center"/>
          </w:tcPr>
          <w:p w:rsidR="0043034F" w:rsidRDefault="0040642D">
            <w:pPr>
              <w:adjustRightInd w:val="0"/>
              <w:snapToGrid w:val="0"/>
              <w:jc w:val="center"/>
              <w:rPr>
                <w:rFonts w:ascii="宋体" w:hAnsi="宋体"/>
                <w:b/>
                <w:szCs w:val="21"/>
              </w:rPr>
            </w:pPr>
            <w:r>
              <w:rPr>
                <w:rFonts w:ascii="宋体" w:hAnsi="宋体" w:hint="eastAsia"/>
                <w:b/>
                <w:szCs w:val="21"/>
              </w:rPr>
              <w:t>成立时间</w:t>
            </w:r>
          </w:p>
        </w:tc>
        <w:tc>
          <w:tcPr>
            <w:tcW w:w="2498" w:type="dxa"/>
            <w:gridSpan w:val="3"/>
            <w:vAlign w:val="center"/>
          </w:tcPr>
          <w:p w:rsidR="0043034F" w:rsidRDefault="0043034F">
            <w:pPr>
              <w:adjustRightInd w:val="0"/>
              <w:snapToGrid w:val="0"/>
              <w:rPr>
                <w:rFonts w:ascii="仿宋_GB2312" w:eastAsia="仿宋_GB2312"/>
                <w:sz w:val="22"/>
                <w:szCs w:val="21"/>
              </w:rPr>
            </w:pPr>
          </w:p>
          <w:p w:rsidR="0043034F" w:rsidRDefault="0040642D">
            <w:pPr>
              <w:adjustRightInd w:val="0"/>
              <w:snapToGrid w:val="0"/>
              <w:ind w:firstLineChars="300" w:firstLine="660"/>
              <w:rPr>
                <w:rFonts w:ascii="仿宋_GB2312" w:eastAsia="仿宋_GB2312" w:hAnsi="宋体"/>
                <w:sz w:val="22"/>
                <w:szCs w:val="21"/>
              </w:rPr>
            </w:pPr>
            <w:r>
              <w:rPr>
                <w:rFonts w:ascii="仿宋_GB2312" w:eastAsia="仿宋_GB2312" w:hint="eastAsia"/>
                <w:sz w:val="22"/>
                <w:szCs w:val="21"/>
              </w:rPr>
              <w:t xml:space="preserve">年    </w:t>
            </w:r>
            <w:r>
              <w:rPr>
                <w:rFonts w:ascii="仿宋_GB2312" w:eastAsia="仿宋_GB2312" w:hAnsi="宋体" w:hint="eastAsia"/>
                <w:sz w:val="22"/>
                <w:szCs w:val="21"/>
              </w:rPr>
              <w:t>月    日</w:t>
            </w:r>
            <w:r>
              <w:rPr>
                <w:rFonts w:ascii="仿宋_GB2312" w:eastAsia="仿宋_GB2312" w:hAnsi="宋体" w:hint="eastAsia"/>
                <w:sz w:val="18"/>
                <w:szCs w:val="18"/>
              </w:rPr>
              <w:t>（请填写营业执照的日期）</w:t>
            </w:r>
          </w:p>
        </w:tc>
        <w:tc>
          <w:tcPr>
            <w:tcW w:w="2268" w:type="dxa"/>
            <w:gridSpan w:val="2"/>
            <w:vAlign w:val="center"/>
          </w:tcPr>
          <w:p w:rsidR="0043034F" w:rsidRDefault="0040642D" w:rsidP="003627FC">
            <w:pPr>
              <w:adjustRightInd w:val="0"/>
              <w:snapToGrid w:val="0"/>
              <w:jc w:val="center"/>
              <w:rPr>
                <w:rFonts w:ascii="宋体" w:hAnsi="宋体"/>
                <w:b/>
                <w:szCs w:val="21"/>
              </w:rPr>
            </w:pPr>
            <w:r>
              <w:rPr>
                <w:rFonts w:ascii="宋体" w:hAnsi="宋体" w:hint="eastAsia"/>
                <w:b/>
                <w:szCs w:val="21"/>
              </w:rPr>
              <w:t>房地产中介机构</w:t>
            </w:r>
            <w:r w:rsidR="003627FC">
              <w:rPr>
                <w:rFonts w:ascii="宋体" w:hAnsi="宋体"/>
                <w:b/>
                <w:szCs w:val="21"/>
              </w:rPr>
              <w:br/>
            </w:r>
            <w:r>
              <w:rPr>
                <w:rFonts w:ascii="宋体" w:hAnsi="宋体" w:hint="eastAsia"/>
                <w:b/>
                <w:szCs w:val="21"/>
              </w:rPr>
              <w:t>备案证号</w:t>
            </w:r>
          </w:p>
        </w:tc>
        <w:tc>
          <w:tcPr>
            <w:tcW w:w="2757" w:type="dxa"/>
            <w:gridSpan w:val="2"/>
            <w:vAlign w:val="center"/>
          </w:tcPr>
          <w:p w:rsidR="0043034F" w:rsidRDefault="0043034F">
            <w:pPr>
              <w:adjustRightInd w:val="0"/>
              <w:snapToGrid w:val="0"/>
              <w:rPr>
                <w:rFonts w:ascii="宋体" w:hAnsi="宋体"/>
                <w:szCs w:val="21"/>
              </w:rPr>
            </w:pPr>
          </w:p>
        </w:tc>
      </w:tr>
      <w:tr w:rsidR="003627FC" w:rsidTr="001621D5">
        <w:trPr>
          <w:gridBefore w:val="1"/>
          <w:wBefore w:w="8" w:type="dxa"/>
          <w:cantSplit/>
          <w:trHeight w:val="647"/>
          <w:jc w:val="center"/>
        </w:trPr>
        <w:tc>
          <w:tcPr>
            <w:tcW w:w="1671" w:type="dxa"/>
            <w:vAlign w:val="center"/>
          </w:tcPr>
          <w:p w:rsidR="003627FC" w:rsidRDefault="003627FC">
            <w:pPr>
              <w:adjustRightInd w:val="0"/>
              <w:snapToGrid w:val="0"/>
              <w:jc w:val="center"/>
              <w:rPr>
                <w:rFonts w:ascii="宋体" w:hAnsi="宋体"/>
                <w:b/>
                <w:szCs w:val="21"/>
              </w:rPr>
            </w:pPr>
            <w:r>
              <w:rPr>
                <w:rFonts w:ascii="宋体" w:hAnsi="宋体" w:hint="eastAsia"/>
                <w:b/>
                <w:szCs w:val="21"/>
              </w:rPr>
              <w:t>主营业务</w:t>
            </w:r>
          </w:p>
          <w:p w:rsidR="003627FC" w:rsidRDefault="003627FC">
            <w:pPr>
              <w:adjustRightInd w:val="0"/>
              <w:snapToGrid w:val="0"/>
              <w:jc w:val="center"/>
              <w:rPr>
                <w:rFonts w:ascii="宋体" w:hAnsi="宋体"/>
                <w:b/>
                <w:szCs w:val="21"/>
              </w:rPr>
            </w:pPr>
            <w:r>
              <w:rPr>
                <w:rFonts w:ascii="仿宋_GB2312" w:eastAsia="仿宋_GB2312" w:hint="eastAsia"/>
                <w:szCs w:val="21"/>
              </w:rPr>
              <w:t>（可多选）</w:t>
            </w:r>
          </w:p>
        </w:tc>
        <w:tc>
          <w:tcPr>
            <w:tcW w:w="7523" w:type="dxa"/>
            <w:gridSpan w:val="7"/>
            <w:vAlign w:val="center"/>
          </w:tcPr>
          <w:p w:rsidR="003627FC" w:rsidRDefault="003627FC" w:rsidP="003627FC">
            <w:pPr>
              <w:adjustRightInd w:val="0"/>
              <w:snapToGrid w:val="0"/>
              <w:jc w:val="left"/>
              <w:rPr>
                <w:rFonts w:ascii="仿宋_GB2312" w:eastAsia="仿宋_GB2312"/>
                <w:sz w:val="22"/>
                <w:szCs w:val="21"/>
              </w:rPr>
            </w:pPr>
            <w:r>
              <w:rPr>
                <w:rFonts w:ascii="仿宋_GB2312" w:eastAsia="仿宋_GB2312" w:hint="eastAsia"/>
                <w:sz w:val="22"/>
                <w:szCs w:val="21"/>
              </w:rPr>
              <w:t xml:space="preserve">□一手代理业务  </w:t>
            </w:r>
            <w:r w:rsidR="001621D5">
              <w:rPr>
                <w:rFonts w:ascii="仿宋_GB2312" w:eastAsia="仿宋_GB2312" w:hint="eastAsia"/>
                <w:sz w:val="22"/>
                <w:szCs w:val="21"/>
              </w:rPr>
              <w:t xml:space="preserve">  </w:t>
            </w:r>
            <w:r>
              <w:rPr>
                <w:rFonts w:ascii="仿宋_GB2312" w:eastAsia="仿宋_GB2312" w:hint="eastAsia"/>
                <w:sz w:val="22"/>
                <w:szCs w:val="21"/>
              </w:rPr>
              <w:t xml:space="preserve">□二手中介业务  □按揭代理业务  </w:t>
            </w:r>
          </w:p>
          <w:p w:rsidR="003627FC" w:rsidRDefault="001621D5" w:rsidP="001621D5">
            <w:pPr>
              <w:adjustRightInd w:val="0"/>
              <w:snapToGrid w:val="0"/>
              <w:jc w:val="left"/>
              <w:rPr>
                <w:rFonts w:ascii="仿宋_GB2312" w:eastAsia="仿宋_GB2312"/>
                <w:szCs w:val="21"/>
              </w:rPr>
            </w:pPr>
            <w:r>
              <w:rPr>
                <w:rFonts w:ascii="仿宋_GB2312" w:eastAsia="仿宋_GB2312" w:hint="eastAsia"/>
                <w:sz w:val="22"/>
                <w:szCs w:val="21"/>
              </w:rPr>
              <w:t>□</w:t>
            </w:r>
            <w:r w:rsidR="003627FC">
              <w:rPr>
                <w:rFonts w:ascii="仿宋_GB2312" w:eastAsia="仿宋_GB2312" w:hint="eastAsia"/>
                <w:sz w:val="22"/>
                <w:szCs w:val="21"/>
              </w:rPr>
              <w:t>房地产评估业务</w:t>
            </w:r>
            <w:r>
              <w:rPr>
                <w:rFonts w:ascii="仿宋_GB2312" w:eastAsia="仿宋_GB2312" w:hint="eastAsia"/>
                <w:sz w:val="22"/>
                <w:szCs w:val="21"/>
              </w:rPr>
              <w:t xml:space="preserve">  □物业管理      </w:t>
            </w:r>
            <w:r w:rsidR="003627FC">
              <w:rPr>
                <w:rFonts w:ascii="仿宋_GB2312" w:eastAsia="仿宋_GB2312" w:hint="eastAsia"/>
                <w:sz w:val="22"/>
                <w:szCs w:val="21"/>
              </w:rPr>
              <w:t>□其他：</w:t>
            </w:r>
          </w:p>
        </w:tc>
      </w:tr>
      <w:tr w:rsidR="003627FC" w:rsidTr="00F76286">
        <w:trPr>
          <w:gridBefore w:val="1"/>
          <w:wBefore w:w="8" w:type="dxa"/>
          <w:cantSplit/>
          <w:trHeight w:val="549"/>
          <w:jc w:val="center"/>
        </w:trPr>
        <w:tc>
          <w:tcPr>
            <w:tcW w:w="4169" w:type="dxa"/>
            <w:gridSpan w:val="4"/>
            <w:vAlign w:val="center"/>
          </w:tcPr>
          <w:p w:rsidR="003627FC" w:rsidRDefault="00F76286" w:rsidP="003627FC">
            <w:pPr>
              <w:adjustRightInd w:val="0"/>
              <w:snapToGrid w:val="0"/>
              <w:jc w:val="center"/>
              <w:rPr>
                <w:rFonts w:ascii="宋体" w:hAnsi="宋体"/>
                <w:b/>
                <w:szCs w:val="21"/>
              </w:rPr>
            </w:pPr>
            <w:r>
              <w:rPr>
                <w:rFonts w:ascii="宋体" w:hAnsi="宋体" w:hint="eastAsia"/>
                <w:b/>
                <w:szCs w:val="21"/>
              </w:rPr>
              <w:t>是否使用第三</w:t>
            </w:r>
            <w:proofErr w:type="gramStart"/>
            <w:r>
              <w:rPr>
                <w:rFonts w:ascii="宋体" w:hAnsi="宋体" w:hint="eastAsia"/>
                <w:b/>
                <w:szCs w:val="21"/>
              </w:rPr>
              <w:t>方品牌</w:t>
            </w:r>
            <w:proofErr w:type="gramEnd"/>
            <w:r>
              <w:rPr>
                <w:rFonts w:ascii="宋体" w:hAnsi="宋体" w:hint="eastAsia"/>
                <w:b/>
                <w:szCs w:val="21"/>
              </w:rPr>
              <w:t>或商标</w:t>
            </w:r>
          </w:p>
          <w:p w:rsidR="00F76286" w:rsidRPr="00F76286" w:rsidRDefault="00F76286" w:rsidP="00F76286">
            <w:pPr>
              <w:adjustRightInd w:val="0"/>
              <w:snapToGrid w:val="0"/>
              <w:rPr>
                <w:rFonts w:ascii="宋体" w:hAnsi="宋体"/>
                <w:szCs w:val="21"/>
              </w:rPr>
            </w:pPr>
            <w:r w:rsidRPr="00F76286">
              <w:rPr>
                <w:rFonts w:ascii="宋体" w:hAnsi="宋体" w:hint="eastAsia"/>
                <w:szCs w:val="21"/>
              </w:rPr>
              <w:t>（公司名称关键字与门店招牌不一致的）</w:t>
            </w:r>
          </w:p>
        </w:tc>
        <w:tc>
          <w:tcPr>
            <w:tcW w:w="5025" w:type="dxa"/>
            <w:gridSpan w:val="4"/>
            <w:vAlign w:val="center"/>
          </w:tcPr>
          <w:p w:rsidR="00F76286" w:rsidRPr="00F76286" w:rsidRDefault="00F76286" w:rsidP="001621D5">
            <w:pPr>
              <w:adjustRightInd w:val="0"/>
              <w:snapToGrid w:val="0"/>
              <w:ind w:firstLineChars="1100" w:firstLine="2310"/>
              <w:rPr>
                <w:rFonts w:ascii="仿宋_GB2312" w:eastAsia="仿宋_GB2312"/>
                <w:szCs w:val="21"/>
              </w:rPr>
            </w:pPr>
          </w:p>
          <w:p w:rsidR="003627FC" w:rsidRDefault="003627FC" w:rsidP="00F76286">
            <w:pPr>
              <w:adjustRightInd w:val="0"/>
              <w:snapToGrid w:val="0"/>
              <w:rPr>
                <w:rFonts w:ascii="仿宋_GB2312" w:eastAsia="仿宋_GB2312"/>
                <w:szCs w:val="21"/>
              </w:rPr>
            </w:pPr>
            <w:r>
              <w:rPr>
                <w:rFonts w:ascii="仿宋_GB2312" w:eastAsia="仿宋_GB2312" w:hint="eastAsia"/>
                <w:szCs w:val="21"/>
              </w:rPr>
              <w:t>(例如：德佑、裕丰、</w:t>
            </w:r>
            <w:proofErr w:type="gramStart"/>
            <w:r>
              <w:rPr>
                <w:rFonts w:ascii="仿宋_GB2312" w:eastAsia="仿宋_GB2312" w:hint="eastAsia"/>
                <w:szCs w:val="21"/>
              </w:rPr>
              <w:t>优居等</w:t>
            </w:r>
            <w:proofErr w:type="gramEnd"/>
            <w:r>
              <w:rPr>
                <w:rFonts w:ascii="仿宋_GB2312" w:eastAsia="仿宋_GB2312" w:hint="eastAsia"/>
                <w:szCs w:val="21"/>
              </w:rPr>
              <w:t>)</w:t>
            </w:r>
          </w:p>
        </w:tc>
      </w:tr>
      <w:tr w:rsidR="003627FC" w:rsidTr="00F76286">
        <w:trPr>
          <w:gridBefore w:val="1"/>
          <w:wBefore w:w="8" w:type="dxa"/>
          <w:cantSplit/>
          <w:trHeight w:val="698"/>
          <w:jc w:val="center"/>
        </w:trPr>
        <w:tc>
          <w:tcPr>
            <w:tcW w:w="1671" w:type="dxa"/>
            <w:vAlign w:val="center"/>
          </w:tcPr>
          <w:p w:rsidR="001F74A9" w:rsidRDefault="003627FC">
            <w:pPr>
              <w:adjustRightInd w:val="0"/>
              <w:snapToGrid w:val="0"/>
              <w:jc w:val="center"/>
              <w:rPr>
                <w:rFonts w:ascii="宋体" w:hAnsi="宋体"/>
                <w:b/>
                <w:szCs w:val="21"/>
              </w:rPr>
            </w:pPr>
            <w:r w:rsidRPr="003627FC">
              <w:rPr>
                <w:rFonts w:ascii="宋体" w:hAnsi="宋体" w:hint="eastAsia"/>
                <w:b/>
                <w:szCs w:val="21"/>
              </w:rPr>
              <w:t>分支机构</w:t>
            </w:r>
          </w:p>
          <w:p w:rsidR="003627FC" w:rsidRPr="003627FC" w:rsidRDefault="003627FC">
            <w:pPr>
              <w:adjustRightInd w:val="0"/>
              <w:snapToGrid w:val="0"/>
              <w:jc w:val="center"/>
              <w:rPr>
                <w:rFonts w:ascii="宋体" w:hAnsi="宋体"/>
                <w:b/>
                <w:szCs w:val="21"/>
              </w:rPr>
            </w:pPr>
            <w:r w:rsidRPr="003627FC">
              <w:rPr>
                <w:rFonts w:ascii="宋体" w:hAnsi="宋体" w:hint="eastAsia"/>
                <w:b/>
                <w:szCs w:val="21"/>
              </w:rPr>
              <w:t>（门店）</w:t>
            </w:r>
            <w:r>
              <w:rPr>
                <w:rFonts w:ascii="宋体" w:hAnsi="宋体" w:hint="eastAsia"/>
                <w:b/>
                <w:szCs w:val="21"/>
              </w:rPr>
              <w:t>数量</w:t>
            </w:r>
          </w:p>
        </w:tc>
        <w:tc>
          <w:tcPr>
            <w:tcW w:w="2498" w:type="dxa"/>
            <w:gridSpan w:val="3"/>
            <w:vAlign w:val="center"/>
          </w:tcPr>
          <w:p w:rsidR="003627FC" w:rsidRDefault="003627FC">
            <w:pPr>
              <w:adjustRightInd w:val="0"/>
              <w:snapToGrid w:val="0"/>
              <w:rPr>
                <w:rFonts w:ascii="仿宋_GB2312" w:eastAsia="仿宋_GB2312" w:hAnsi="宋体"/>
                <w:szCs w:val="21"/>
              </w:rPr>
            </w:pPr>
            <w:r>
              <w:rPr>
                <w:rFonts w:ascii="仿宋_GB2312" w:eastAsia="仿宋_GB2312" w:hAnsi="宋体" w:hint="eastAsia"/>
                <w:szCs w:val="21"/>
              </w:rPr>
              <w:t xml:space="preserve">     </w:t>
            </w:r>
          </w:p>
        </w:tc>
        <w:tc>
          <w:tcPr>
            <w:tcW w:w="1134" w:type="dxa"/>
            <w:vAlign w:val="center"/>
          </w:tcPr>
          <w:p w:rsidR="003627FC" w:rsidRDefault="003627FC">
            <w:pPr>
              <w:adjustRightInd w:val="0"/>
              <w:snapToGrid w:val="0"/>
              <w:jc w:val="center"/>
              <w:rPr>
                <w:rFonts w:ascii="宋体" w:hAnsi="宋体"/>
                <w:b/>
                <w:szCs w:val="21"/>
              </w:rPr>
            </w:pPr>
            <w:r>
              <w:rPr>
                <w:rFonts w:ascii="宋体" w:hAnsi="宋体" w:hint="eastAsia"/>
                <w:b/>
                <w:szCs w:val="21"/>
              </w:rPr>
              <w:t>员工人数</w:t>
            </w:r>
          </w:p>
        </w:tc>
        <w:tc>
          <w:tcPr>
            <w:tcW w:w="3891" w:type="dxa"/>
            <w:gridSpan w:val="3"/>
            <w:vAlign w:val="center"/>
          </w:tcPr>
          <w:p w:rsidR="003627FC" w:rsidRDefault="003627FC">
            <w:pPr>
              <w:adjustRightInd w:val="0"/>
              <w:snapToGrid w:val="0"/>
              <w:rPr>
                <w:rFonts w:ascii="仿宋_GB2312" w:eastAsia="仿宋_GB2312" w:hAnsi="宋体"/>
                <w:sz w:val="22"/>
                <w:szCs w:val="21"/>
              </w:rPr>
            </w:pPr>
            <w:r>
              <w:rPr>
                <w:rFonts w:ascii="仿宋_GB2312" w:eastAsia="仿宋_GB2312" w:hAnsi="宋体" w:hint="eastAsia"/>
                <w:sz w:val="22"/>
                <w:szCs w:val="21"/>
              </w:rPr>
              <w:t xml:space="preserve">前线经纪人数：       </w:t>
            </w:r>
          </w:p>
          <w:p w:rsidR="003627FC" w:rsidRDefault="003627FC" w:rsidP="003627FC">
            <w:pPr>
              <w:adjustRightInd w:val="0"/>
              <w:snapToGrid w:val="0"/>
              <w:rPr>
                <w:rFonts w:ascii="仿宋_GB2312" w:eastAsia="仿宋_GB2312" w:hAnsi="宋体"/>
                <w:sz w:val="22"/>
                <w:szCs w:val="21"/>
              </w:rPr>
            </w:pPr>
            <w:r>
              <w:rPr>
                <w:rFonts w:ascii="仿宋_GB2312" w:eastAsia="仿宋_GB2312" w:hAnsi="宋体" w:hint="eastAsia"/>
                <w:sz w:val="22"/>
                <w:szCs w:val="21"/>
              </w:rPr>
              <w:t>其他如后勤人数：</w:t>
            </w:r>
            <w:r>
              <w:rPr>
                <w:rFonts w:ascii="仿宋_GB2312" w:eastAsia="仿宋_GB2312" w:hAnsi="宋体"/>
                <w:sz w:val="22"/>
                <w:szCs w:val="21"/>
              </w:rPr>
              <w:t xml:space="preserve"> </w:t>
            </w:r>
          </w:p>
        </w:tc>
      </w:tr>
      <w:tr w:rsidR="003627FC" w:rsidTr="001621D5">
        <w:trPr>
          <w:gridBefore w:val="1"/>
          <w:wBefore w:w="8" w:type="dxa"/>
          <w:cantSplit/>
          <w:trHeight w:val="2821"/>
          <w:jc w:val="center"/>
        </w:trPr>
        <w:tc>
          <w:tcPr>
            <w:tcW w:w="9194" w:type="dxa"/>
            <w:gridSpan w:val="8"/>
          </w:tcPr>
          <w:p w:rsidR="003627FC" w:rsidRDefault="003627FC">
            <w:pPr>
              <w:adjustRightInd w:val="0"/>
              <w:snapToGrid w:val="0"/>
              <w:ind w:firstLineChars="49" w:firstLine="138"/>
              <w:jc w:val="center"/>
              <w:rPr>
                <w:rFonts w:ascii="宋体" w:hAnsi="宋体"/>
                <w:b/>
                <w:sz w:val="28"/>
                <w:szCs w:val="28"/>
              </w:rPr>
            </w:pPr>
            <w:r>
              <w:rPr>
                <w:rFonts w:ascii="宋体" w:hAnsi="宋体" w:hint="eastAsia"/>
                <w:b/>
                <w:sz w:val="28"/>
                <w:szCs w:val="28"/>
              </w:rPr>
              <w:t xml:space="preserve">公 司 简 </w:t>
            </w:r>
            <w:proofErr w:type="gramStart"/>
            <w:r>
              <w:rPr>
                <w:rFonts w:ascii="宋体" w:hAnsi="宋体" w:hint="eastAsia"/>
                <w:b/>
                <w:sz w:val="28"/>
                <w:szCs w:val="28"/>
              </w:rPr>
              <w:t>介</w:t>
            </w:r>
            <w:proofErr w:type="gramEnd"/>
            <w:r>
              <w:rPr>
                <w:rFonts w:ascii="宋体" w:hAnsi="宋体" w:hint="eastAsia"/>
                <w:b/>
                <w:sz w:val="28"/>
                <w:szCs w:val="28"/>
              </w:rPr>
              <w:t xml:space="preserve"> </w:t>
            </w:r>
          </w:p>
          <w:p w:rsidR="003627FC" w:rsidRDefault="003627FC" w:rsidP="003627FC">
            <w:pPr>
              <w:adjustRightInd w:val="0"/>
              <w:snapToGrid w:val="0"/>
              <w:ind w:firstLineChars="49" w:firstLine="103"/>
              <w:rPr>
                <w:rFonts w:ascii="仿宋_GB2312" w:eastAsia="仿宋_GB2312" w:hAnsi="黑体"/>
                <w:color w:val="FF0000"/>
                <w:szCs w:val="21"/>
              </w:rPr>
            </w:pPr>
            <w:r>
              <w:rPr>
                <w:rFonts w:ascii="仿宋_GB2312" w:eastAsia="仿宋_GB2312" w:hAnsi="黑体" w:hint="eastAsia"/>
                <w:color w:val="FF0000"/>
                <w:szCs w:val="21"/>
              </w:rPr>
              <w:t>注：以下内容将用于协会网站对会员单位的宣传，如篇幅较长，可附件。</w:t>
            </w:r>
          </w:p>
          <w:p w:rsidR="003627FC" w:rsidRDefault="003627FC" w:rsidP="001621D5">
            <w:pPr>
              <w:adjustRightInd w:val="0"/>
              <w:snapToGrid w:val="0"/>
              <w:ind w:firstLineChars="49" w:firstLine="103"/>
              <w:rPr>
                <w:rFonts w:ascii="仿宋_GB2312" w:eastAsia="仿宋_GB2312" w:hAnsi="黑体"/>
                <w:color w:val="FF0000"/>
                <w:szCs w:val="21"/>
              </w:rPr>
            </w:pPr>
          </w:p>
        </w:tc>
      </w:tr>
      <w:tr w:rsidR="003627FC">
        <w:trPr>
          <w:gridBefore w:val="1"/>
          <w:wBefore w:w="8" w:type="dxa"/>
          <w:cantSplit/>
          <w:trHeight w:val="706"/>
          <w:jc w:val="center"/>
        </w:trPr>
        <w:tc>
          <w:tcPr>
            <w:tcW w:w="2235" w:type="dxa"/>
            <w:gridSpan w:val="2"/>
            <w:vAlign w:val="center"/>
          </w:tcPr>
          <w:p w:rsidR="003627FC" w:rsidRDefault="003627FC">
            <w:pPr>
              <w:adjustRightInd w:val="0"/>
              <w:snapToGrid w:val="0"/>
              <w:jc w:val="center"/>
              <w:rPr>
                <w:rFonts w:ascii="宋体" w:hAnsi="宋体"/>
                <w:b/>
                <w:szCs w:val="21"/>
              </w:rPr>
            </w:pPr>
            <w:r>
              <w:rPr>
                <w:rFonts w:ascii="宋体" w:hAnsi="宋体" w:hint="eastAsia"/>
                <w:b/>
                <w:szCs w:val="21"/>
              </w:rPr>
              <w:t>协会跟进工作人员</w:t>
            </w:r>
          </w:p>
        </w:tc>
        <w:tc>
          <w:tcPr>
            <w:tcW w:w="3068" w:type="dxa"/>
            <w:gridSpan w:val="3"/>
            <w:vAlign w:val="center"/>
          </w:tcPr>
          <w:p w:rsidR="003627FC" w:rsidRDefault="003627FC">
            <w:pPr>
              <w:adjustRightInd w:val="0"/>
              <w:snapToGrid w:val="0"/>
              <w:jc w:val="left"/>
              <w:rPr>
                <w:rFonts w:ascii="宋体" w:hAnsi="宋体"/>
                <w:b/>
                <w:sz w:val="24"/>
                <w:szCs w:val="24"/>
              </w:rPr>
            </w:pPr>
          </w:p>
        </w:tc>
        <w:tc>
          <w:tcPr>
            <w:tcW w:w="3891" w:type="dxa"/>
            <w:gridSpan w:val="3"/>
            <w:vAlign w:val="center"/>
          </w:tcPr>
          <w:p w:rsidR="003627FC" w:rsidRDefault="003627FC">
            <w:pPr>
              <w:adjustRightInd w:val="0"/>
              <w:snapToGrid w:val="0"/>
              <w:ind w:firstLineChars="49" w:firstLine="118"/>
              <w:rPr>
                <w:rFonts w:ascii="仿宋_GB2312" w:eastAsia="仿宋_GB2312" w:hAnsi="黑体"/>
                <w:color w:val="FF0000"/>
                <w:szCs w:val="21"/>
              </w:rPr>
            </w:pPr>
            <w:r>
              <w:rPr>
                <w:rFonts w:ascii="宋体" w:hAnsi="宋体"/>
                <w:b/>
                <w:noProof/>
                <w:sz w:val="24"/>
                <w:szCs w:val="24"/>
              </w:rPr>
              <w:drawing>
                <wp:anchor distT="0" distB="0" distL="114300" distR="114300" simplePos="0" relativeHeight="251660288" behindDoc="0" locked="0" layoutInCell="1" allowOverlap="1">
                  <wp:simplePos x="0" y="0"/>
                  <wp:positionH relativeFrom="column">
                    <wp:posOffset>-557530</wp:posOffset>
                  </wp:positionH>
                  <wp:positionV relativeFrom="paragraph">
                    <wp:posOffset>33020</wp:posOffset>
                  </wp:positionV>
                  <wp:extent cx="449580" cy="449580"/>
                  <wp:effectExtent l="0" t="0" r="0"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9580" cy="449580"/>
                          </a:xfrm>
                          <a:prstGeom prst="rect">
                            <a:avLst/>
                          </a:prstGeom>
                          <a:noFill/>
                        </pic:spPr>
                      </pic:pic>
                    </a:graphicData>
                  </a:graphic>
                </wp:anchor>
              </w:drawing>
            </w:r>
            <w:r>
              <w:rPr>
                <w:rFonts w:ascii="仿宋_GB2312" w:eastAsia="仿宋_GB2312" w:hAnsi="黑体" w:hint="eastAsia"/>
                <w:color w:val="FF0000"/>
                <w:szCs w:val="21"/>
              </w:rPr>
              <w:t>注：为了更好推送会员服务和及时推送重要通知，请贵公司法人加会员服务</w:t>
            </w:r>
            <w:proofErr w:type="gramStart"/>
            <w:r>
              <w:rPr>
                <w:rFonts w:ascii="仿宋_GB2312" w:eastAsia="仿宋_GB2312" w:hAnsi="黑体" w:hint="eastAsia"/>
                <w:color w:val="FF0000"/>
                <w:szCs w:val="21"/>
              </w:rPr>
              <w:t>专员号微信</w:t>
            </w:r>
            <w:proofErr w:type="gramEnd"/>
            <w:r>
              <w:rPr>
                <w:rFonts w:ascii="仿宋_GB2312" w:eastAsia="仿宋_GB2312" w:hAnsi="黑体" w:hint="eastAsia"/>
                <w:color w:val="FF0000"/>
                <w:szCs w:val="21"/>
              </w:rPr>
              <w:t>。</w:t>
            </w:r>
          </w:p>
        </w:tc>
      </w:tr>
    </w:tbl>
    <w:p w:rsidR="0043034F" w:rsidRDefault="0043034F">
      <w:pPr>
        <w:snapToGrid w:val="0"/>
        <w:jc w:val="center"/>
        <w:rPr>
          <w:rFonts w:ascii="黑体" w:eastAsia="黑体"/>
          <w:b/>
          <w:sz w:val="44"/>
          <w:szCs w:val="32"/>
        </w:rPr>
      </w:pPr>
    </w:p>
    <w:p w:rsidR="0043034F" w:rsidRDefault="0040642D">
      <w:pPr>
        <w:snapToGrid w:val="0"/>
        <w:jc w:val="center"/>
        <w:rPr>
          <w:rFonts w:ascii="黑体" w:eastAsia="黑体"/>
          <w:b/>
          <w:sz w:val="40"/>
          <w:szCs w:val="32"/>
        </w:rPr>
      </w:pPr>
      <w:r>
        <w:rPr>
          <w:rFonts w:ascii="黑体" w:eastAsia="黑体" w:hint="eastAsia"/>
          <w:b/>
          <w:sz w:val="44"/>
          <w:szCs w:val="32"/>
        </w:rPr>
        <w:lastRenderedPageBreak/>
        <w:t>3、广州市房地产中介行业自律公约</w:t>
      </w:r>
    </w:p>
    <w:p w:rsidR="0043034F" w:rsidRDefault="0040642D">
      <w:pPr>
        <w:jc w:val="center"/>
        <w:rPr>
          <w:rFonts w:ascii="黑体" w:eastAsia="黑体" w:hAnsi="黑体"/>
          <w:b/>
          <w:szCs w:val="21"/>
        </w:rPr>
      </w:pPr>
      <w:r>
        <w:rPr>
          <w:rFonts w:ascii="黑体" w:eastAsia="黑体" w:hAnsi="黑体" w:hint="eastAsia"/>
          <w:b/>
          <w:szCs w:val="21"/>
        </w:rPr>
        <w:t>第一章 总 则</w:t>
      </w:r>
    </w:p>
    <w:p w:rsidR="0043034F" w:rsidRDefault="0040642D">
      <w:pPr>
        <w:rPr>
          <w:rFonts w:ascii="仿宋_GB2312" w:eastAsia="仿宋_GB2312"/>
          <w:szCs w:val="21"/>
        </w:rPr>
      </w:pPr>
      <w:r>
        <w:rPr>
          <w:rFonts w:ascii="仿宋_GB2312" w:eastAsia="仿宋_GB2312" w:hint="eastAsia"/>
          <w:b/>
          <w:szCs w:val="21"/>
        </w:rPr>
        <w:t>第一条</w:t>
      </w:r>
      <w:r>
        <w:rPr>
          <w:rFonts w:ascii="仿宋_GB2312" w:eastAsia="仿宋_GB2312" w:hint="eastAsia"/>
          <w:szCs w:val="21"/>
        </w:rPr>
        <w:t xml:space="preserve">  为自觉维护我市房地产中介行业市场秩序，建立行业自律机制，规范行业从业者行为，促进行业持续健康发展，结合我市房地产中介行业现状，制定本公约。 </w:t>
      </w:r>
    </w:p>
    <w:p w:rsidR="0043034F" w:rsidRDefault="0040642D">
      <w:pPr>
        <w:rPr>
          <w:rFonts w:ascii="仿宋_GB2312" w:eastAsia="仿宋_GB2312"/>
          <w:szCs w:val="21"/>
        </w:rPr>
      </w:pPr>
      <w:r>
        <w:rPr>
          <w:rFonts w:ascii="仿宋_GB2312" w:eastAsia="仿宋_GB2312" w:hint="eastAsia"/>
          <w:b/>
          <w:szCs w:val="21"/>
        </w:rPr>
        <w:t xml:space="preserve">第二条 </w:t>
      </w:r>
      <w:r>
        <w:rPr>
          <w:rFonts w:ascii="仿宋_GB2312" w:eastAsia="仿宋_GB2312" w:hint="eastAsia"/>
          <w:szCs w:val="21"/>
        </w:rPr>
        <w:t xml:space="preserve"> 本公约所指房地产中介行业是指凡是从事房地产一手代理、二手居间和代理，以及服务活动的行业的总称。 </w:t>
      </w:r>
    </w:p>
    <w:p w:rsidR="0043034F" w:rsidRDefault="0040642D">
      <w:pPr>
        <w:rPr>
          <w:rFonts w:ascii="仿宋_GB2312" w:eastAsia="仿宋_GB2312"/>
          <w:szCs w:val="21"/>
        </w:rPr>
      </w:pPr>
      <w:r>
        <w:rPr>
          <w:rFonts w:ascii="仿宋_GB2312" w:eastAsia="仿宋_GB2312" w:hint="eastAsia"/>
          <w:b/>
          <w:szCs w:val="21"/>
        </w:rPr>
        <w:t>第三条</w:t>
      </w:r>
      <w:r>
        <w:rPr>
          <w:rFonts w:ascii="仿宋_GB2312" w:eastAsia="仿宋_GB2312" w:hint="eastAsia"/>
          <w:szCs w:val="21"/>
        </w:rPr>
        <w:t xml:space="preserve">  房地产中介行业自律的基本原则是遵纪守法、诚实守信和公平公正。 </w:t>
      </w:r>
    </w:p>
    <w:p w:rsidR="0043034F" w:rsidRDefault="0040642D">
      <w:pPr>
        <w:rPr>
          <w:rFonts w:ascii="黑体" w:eastAsia="黑体" w:hAnsi="黑体"/>
          <w:b/>
          <w:szCs w:val="21"/>
        </w:rPr>
      </w:pPr>
      <w:r>
        <w:rPr>
          <w:rFonts w:ascii="仿宋_GB2312" w:eastAsia="仿宋_GB2312" w:hint="eastAsia"/>
          <w:b/>
          <w:szCs w:val="21"/>
        </w:rPr>
        <w:t>第四条</w:t>
      </w:r>
      <w:r>
        <w:rPr>
          <w:rFonts w:ascii="仿宋_GB2312" w:eastAsia="仿宋_GB2312" w:hint="eastAsia"/>
          <w:szCs w:val="21"/>
        </w:rPr>
        <w:t xml:space="preserve">  广州市房地产中介协会负责本公约的组织实施。</w:t>
      </w:r>
    </w:p>
    <w:p w:rsidR="0043034F" w:rsidRDefault="0040642D">
      <w:pPr>
        <w:jc w:val="center"/>
        <w:rPr>
          <w:rFonts w:ascii="黑体" w:eastAsia="黑体" w:hAnsi="黑体"/>
          <w:b/>
          <w:szCs w:val="21"/>
        </w:rPr>
      </w:pPr>
      <w:r>
        <w:rPr>
          <w:rFonts w:ascii="黑体" w:eastAsia="黑体" w:hAnsi="黑体" w:hint="eastAsia"/>
          <w:b/>
          <w:szCs w:val="21"/>
        </w:rPr>
        <w:t>第二章 自律条款</w:t>
      </w:r>
    </w:p>
    <w:p w:rsidR="0043034F" w:rsidRDefault="0040642D">
      <w:pPr>
        <w:rPr>
          <w:rFonts w:ascii="仿宋_GB2312" w:eastAsia="仿宋_GB2312"/>
          <w:szCs w:val="21"/>
        </w:rPr>
      </w:pPr>
      <w:r>
        <w:rPr>
          <w:rFonts w:ascii="仿宋_GB2312" w:eastAsia="仿宋_GB2312" w:hint="eastAsia"/>
          <w:b/>
          <w:szCs w:val="21"/>
        </w:rPr>
        <w:t>第五条</w:t>
      </w:r>
      <w:r>
        <w:rPr>
          <w:rFonts w:ascii="仿宋_GB2312" w:eastAsia="仿宋_GB2312" w:hint="eastAsia"/>
          <w:szCs w:val="21"/>
        </w:rPr>
        <w:t xml:space="preserve">  自觉遵守国家有关法律、法规和政策，自觉履行行业规范和本公约条款。 </w:t>
      </w:r>
    </w:p>
    <w:p w:rsidR="0043034F" w:rsidRDefault="0040642D">
      <w:pPr>
        <w:rPr>
          <w:rFonts w:ascii="仿宋_GB2312" w:eastAsia="仿宋_GB2312"/>
          <w:szCs w:val="21"/>
        </w:rPr>
      </w:pPr>
      <w:r>
        <w:rPr>
          <w:rFonts w:ascii="仿宋_GB2312" w:eastAsia="仿宋_GB2312" w:hint="eastAsia"/>
          <w:b/>
          <w:szCs w:val="21"/>
        </w:rPr>
        <w:t xml:space="preserve">第六条 </w:t>
      </w:r>
      <w:r>
        <w:rPr>
          <w:rFonts w:ascii="仿宋_GB2312" w:eastAsia="仿宋_GB2312" w:hint="eastAsia"/>
          <w:szCs w:val="21"/>
        </w:rPr>
        <w:t xml:space="preserve">  自觉维护行业利益与形象，共同抵制有损行业形象的不良行为，相互尊重，同业互助，不采用非正当手段进行行业内竞争。 </w:t>
      </w:r>
    </w:p>
    <w:p w:rsidR="0043034F" w:rsidRDefault="0040642D">
      <w:pPr>
        <w:rPr>
          <w:rFonts w:ascii="仿宋_GB2312" w:eastAsia="仿宋_GB2312"/>
          <w:szCs w:val="21"/>
        </w:rPr>
      </w:pPr>
      <w:r>
        <w:rPr>
          <w:rFonts w:ascii="仿宋_GB2312" w:eastAsia="仿宋_GB2312" w:hint="eastAsia"/>
          <w:b/>
          <w:szCs w:val="21"/>
        </w:rPr>
        <w:t>第七条</w:t>
      </w:r>
      <w:r>
        <w:rPr>
          <w:rFonts w:ascii="仿宋_GB2312" w:eastAsia="仿宋_GB2312" w:hint="eastAsia"/>
          <w:szCs w:val="21"/>
        </w:rPr>
        <w:t xml:space="preserve">  善尽代理和居间义务，遵循诚实守信的原则，为客户提供专业、优质的服务，不做虚假承诺及有违职业操守和道德的行为。 </w:t>
      </w:r>
    </w:p>
    <w:p w:rsidR="0043034F" w:rsidRDefault="0040642D">
      <w:pPr>
        <w:rPr>
          <w:rFonts w:ascii="仿宋_GB2312" w:eastAsia="仿宋_GB2312"/>
          <w:szCs w:val="21"/>
        </w:rPr>
      </w:pPr>
      <w:r>
        <w:rPr>
          <w:rFonts w:ascii="仿宋_GB2312" w:eastAsia="仿宋_GB2312" w:hint="eastAsia"/>
          <w:b/>
          <w:szCs w:val="21"/>
        </w:rPr>
        <w:t xml:space="preserve">第八条 </w:t>
      </w:r>
      <w:r>
        <w:rPr>
          <w:rFonts w:ascii="仿宋_GB2312" w:eastAsia="仿宋_GB2312" w:hint="eastAsia"/>
          <w:szCs w:val="21"/>
        </w:rPr>
        <w:t xml:space="preserve"> 自觉维护客户合法权益，保守客户信息秘密，不利用客户信息从事任何与向客户</w:t>
      </w:r>
      <w:proofErr w:type="gramStart"/>
      <w:r>
        <w:rPr>
          <w:rFonts w:ascii="仿宋_GB2312" w:eastAsia="仿宋_GB2312" w:hint="eastAsia"/>
          <w:szCs w:val="21"/>
        </w:rPr>
        <w:t>作出</w:t>
      </w:r>
      <w:proofErr w:type="gramEnd"/>
      <w:r>
        <w:rPr>
          <w:rFonts w:ascii="仿宋_GB2312" w:eastAsia="仿宋_GB2312" w:hint="eastAsia"/>
          <w:szCs w:val="21"/>
        </w:rPr>
        <w:t xml:space="preserve">承诺无关的活动。 </w:t>
      </w:r>
    </w:p>
    <w:p w:rsidR="0043034F" w:rsidRDefault="0040642D">
      <w:pPr>
        <w:rPr>
          <w:rFonts w:ascii="仿宋_GB2312" w:eastAsia="仿宋_GB2312"/>
          <w:szCs w:val="21"/>
        </w:rPr>
      </w:pPr>
      <w:r>
        <w:rPr>
          <w:rFonts w:ascii="仿宋_GB2312" w:eastAsia="仿宋_GB2312" w:hint="eastAsia"/>
          <w:b/>
          <w:szCs w:val="21"/>
        </w:rPr>
        <w:t xml:space="preserve">第九条 </w:t>
      </w:r>
      <w:r>
        <w:rPr>
          <w:rFonts w:ascii="仿宋_GB2312" w:eastAsia="仿宋_GB2312" w:hint="eastAsia"/>
          <w:szCs w:val="21"/>
        </w:rPr>
        <w:t xml:space="preserve"> 尊重客户，不对客户构成电话、短信或其他行为的骚扰。 </w:t>
      </w:r>
    </w:p>
    <w:p w:rsidR="0043034F" w:rsidRDefault="0040642D">
      <w:pPr>
        <w:rPr>
          <w:rFonts w:ascii="仿宋_GB2312" w:eastAsia="仿宋_GB2312"/>
          <w:szCs w:val="21"/>
        </w:rPr>
      </w:pPr>
      <w:r>
        <w:rPr>
          <w:rFonts w:ascii="仿宋_GB2312" w:eastAsia="仿宋_GB2312" w:hint="eastAsia"/>
          <w:b/>
          <w:szCs w:val="21"/>
        </w:rPr>
        <w:t>第十条</w:t>
      </w:r>
      <w:r>
        <w:rPr>
          <w:rFonts w:ascii="仿宋_GB2312" w:eastAsia="仿宋_GB2312" w:hint="eastAsia"/>
          <w:szCs w:val="21"/>
        </w:rPr>
        <w:t xml:space="preserve">  严格规范交易资金管理，不挪用、不占用客户交易资金。 </w:t>
      </w:r>
    </w:p>
    <w:p w:rsidR="0043034F" w:rsidRDefault="0040642D">
      <w:pPr>
        <w:rPr>
          <w:rFonts w:ascii="仿宋_GB2312" w:eastAsia="仿宋_GB2312"/>
          <w:szCs w:val="21"/>
        </w:rPr>
      </w:pPr>
      <w:r>
        <w:rPr>
          <w:rFonts w:ascii="仿宋_GB2312" w:eastAsia="仿宋_GB2312" w:hint="eastAsia"/>
          <w:b/>
          <w:szCs w:val="21"/>
        </w:rPr>
        <w:t xml:space="preserve">第十一条 </w:t>
      </w:r>
      <w:r>
        <w:rPr>
          <w:rFonts w:ascii="仿宋_GB2312" w:eastAsia="仿宋_GB2312" w:hint="eastAsia"/>
          <w:szCs w:val="21"/>
        </w:rPr>
        <w:t xml:space="preserve"> 严格执行中介服务机构备案及年检制度，严格规范执行从业人员持证上岗制度，依法规范执业。 </w:t>
      </w:r>
    </w:p>
    <w:p w:rsidR="0043034F" w:rsidRDefault="0040642D">
      <w:pPr>
        <w:rPr>
          <w:rFonts w:ascii="仿宋_GB2312" w:eastAsia="仿宋_GB2312"/>
          <w:szCs w:val="21"/>
        </w:rPr>
      </w:pPr>
      <w:r>
        <w:rPr>
          <w:rFonts w:ascii="仿宋_GB2312" w:eastAsia="仿宋_GB2312" w:hint="eastAsia"/>
          <w:b/>
          <w:szCs w:val="21"/>
        </w:rPr>
        <w:t>第十二条</w:t>
      </w:r>
      <w:r>
        <w:rPr>
          <w:rFonts w:ascii="仿宋_GB2312" w:eastAsia="仿宋_GB2312" w:hint="eastAsia"/>
          <w:szCs w:val="21"/>
        </w:rPr>
        <w:t xml:space="preserve">  重视企业内部规范管理，加强企业内部培训，提高从业人员业务素养，</w:t>
      </w:r>
      <w:proofErr w:type="gramStart"/>
      <w:r>
        <w:rPr>
          <w:rFonts w:ascii="仿宋_GB2312" w:eastAsia="仿宋_GB2312" w:hint="eastAsia"/>
          <w:szCs w:val="21"/>
        </w:rPr>
        <w:t>不</w:t>
      </w:r>
      <w:proofErr w:type="gramEnd"/>
      <w:r>
        <w:rPr>
          <w:rFonts w:ascii="仿宋_GB2312" w:eastAsia="仿宋_GB2312" w:hint="eastAsia"/>
          <w:szCs w:val="21"/>
        </w:rPr>
        <w:t xml:space="preserve">聘用被行政主管部门及行业协会处罚禁业的违规人员从事中介服务业务。 </w:t>
      </w:r>
    </w:p>
    <w:p w:rsidR="0043034F" w:rsidRDefault="0040642D">
      <w:pPr>
        <w:rPr>
          <w:rFonts w:ascii="仿宋_GB2312" w:eastAsia="仿宋_GB2312"/>
          <w:szCs w:val="21"/>
        </w:rPr>
      </w:pPr>
      <w:r>
        <w:rPr>
          <w:rFonts w:ascii="仿宋_GB2312" w:eastAsia="仿宋_GB2312" w:hint="eastAsia"/>
          <w:b/>
          <w:szCs w:val="21"/>
        </w:rPr>
        <w:t xml:space="preserve">第十三条 </w:t>
      </w:r>
      <w:r>
        <w:rPr>
          <w:rFonts w:ascii="仿宋_GB2312" w:eastAsia="仿宋_GB2312" w:hint="eastAsia"/>
          <w:szCs w:val="21"/>
        </w:rPr>
        <w:t xml:space="preserve"> 积极承担社会责任，牢固树立诚实守信的服务意识。 </w:t>
      </w:r>
    </w:p>
    <w:p w:rsidR="0043034F" w:rsidRDefault="0040642D">
      <w:pPr>
        <w:jc w:val="center"/>
        <w:rPr>
          <w:rFonts w:ascii="黑体" w:eastAsia="黑体" w:hAnsi="黑体"/>
          <w:b/>
          <w:szCs w:val="21"/>
        </w:rPr>
      </w:pPr>
      <w:r>
        <w:rPr>
          <w:rFonts w:ascii="黑体" w:eastAsia="黑体" w:hAnsi="黑体" w:hint="eastAsia"/>
          <w:b/>
          <w:szCs w:val="21"/>
        </w:rPr>
        <w:t>第三章 公约的执行</w:t>
      </w:r>
    </w:p>
    <w:p w:rsidR="0043034F" w:rsidRDefault="0040642D">
      <w:pPr>
        <w:rPr>
          <w:rFonts w:ascii="仿宋_GB2312" w:eastAsia="仿宋_GB2312"/>
          <w:szCs w:val="21"/>
        </w:rPr>
      </w:pPr>
      <w:r>
        <w:rPr>
          <w:rFonts w:ascii="仿宋_GB2312" w:eastAsia="仿宋_GB2312" w:hint="eastAsia"/>
          <w:b/>
          <w:szCs w:val="21"/>
        </w:rPr>
        <w:t>第十四条</w:t>
      </w:r>
      <w:r>
        <w:rPr>
          <w:rFonts w:ascii="仿宋_GB2312" w:eastAsia="仿宋_GB2312" w:hint="eastAsia"/>
          <w:szCs w:val="21"/>
        </w:rPr>
        <w:t xml:space="preserve">  广州市房地产中介协会是本公约的组织实施机构，负责向公约成员传递行业管理的法律、法规政策及行业自律信息；及时向政府主管部门反映成员的意愿和要求，维护成员的合理正当权益，组织实施我市房地产中介行业自律，并对成员遵守本公约的情况进行监督。 </w:t>
      </w:r>
    </w:p>
    <w:p w:rsidR="0043034F" w:rsidRDefault="0040642D">
      <w:pPr>
        <w:rPr>
          <w:rFonts w:ascii="仿宋_GB2312" w:eastAsia="仿宋_GB2312"/>
          <w:szCs w:val="21"/>
        </w:rPr>
      </w:pPr>
      <w:r>
        <w:rPr>
          <w:rFonts w:ascii="仿宋_GB2312" w:eastAsia="仿宋_GB2312" w:hint="eastAsia"/>
          <w:b/>
          <w:szCs w:val="21"/>
        </w:rPr>
        <w:t>第十五条</w:t>
      </w:r>
      <w:r>
        <w:rPr>
          <w:rFonts w:ascii="仿宋_GB2312" w:eastAsia="仿宋_GB2312" w:hint="eastAsia"/>
          <w:szCs w:val="21"/>
        </w:rPr>
        <w:t xml:space="preserve">  倡议广大中介服务机构及持证经纪人积极签署并实施本公约，公约组织实施机构应负责定期公布签约成员名单 </w:t>
      </w:r>
    </w:p>
    <w:p w:rsidR="0043034F" w:rsidRDefault="0040642D">
      <w:pPr>
        <w:rPr>
          <w:rFonts w:ascii="仿宋_GB2312" w:eastAsia="仿宋_GB2312"/>
          <w:szCs w:val="21"/>
        </w:rPr>
      </w:pPr>
      <w:r>
        <w:rPr>
          <w:rFonts w:ascii="仿宋_GB2312" w:eastAsia="仿宋_GB2312" w:hint="eastAsia"/>
          <w:b/>
          <w:szCs w:val="21"/>
        </w:rPr>
        <w:t>第十六条</w:t>
      </w:r>
      <w:r>
        <w:rPr>
          <w:rFonts w:ascii="仿宋_GB2312" w:eastAsia="仿宋_GB2312" w:hint="eastAsia"/>
          <w:szCs w:val="21"/>
        </w:rPr>
        <w:t xml:space="preserve">  公约成员应当规范履行本公约的各项内容，违反本公约并造成不良影响的，由公约组织实施机构视情况严重程度，给予警示或向社会公示。 </w:t>
      </w:r>
    </w:p>
    <w:p w:rsidR="0043034F" w:rsidRDefault="0040642D">
      <w:pPr>
        <w:rPr>
          <w:rFonts w:ascii="仿宋_GB2312" w:eastAsia="仿宋_GB2312"/>
          <w:szCs w:val="21"/>
        </w:rPr>
      </w:pPr>
      <w:r>
        <w:rPr>
          <w:rFonts w:ascii="仿宋_GB2312" w:eastAsia="仿宋_GB2312" w:hint="eastAsia"/>
          <w:b/>
          <w:szCs w:val="21"/>
        </w:rPr>
        <w:t>第十七条</w:t>
      </w:r>
      <w:r>
        <w:rPr>
          <w:rFonts w:ascii="仿宋_GB2312" w:eastAsia="仿宋_GB2312" w:hint="eastAsia"/>
          <w:szCs w:val="21"/>
        </w:rPr>
        <w:t xml:space="preserve">  公约成员应当自觉接受有关政府部门的业务指导，自觉接受社会公众的监督，增强自律意识，促进行业持续健康发展。 </w:t>
      </w:r>
    </w:p>
    <w:p w:rsidR="0043034F" w:rsidRDefault="0040642D">
      <w:pPr>
        <w:rPr>
          <w:rFonts w:ascii="仿宋_GB2312" w:eastAsia="仿宋_GB2312"/>
          <w:szCs w:val="21"/>
        </w:rPr>
      </w:pPr>
      <w:r>
        <w:rPr>
          <w:rFonts w:ascii="仿宋_GB2312" w:eastAsia="仿宋_GB2312" w:hint="eastAsia"/>
          <w:b/>
          <w:szCs w:val="21"/>
        </w:rPr>
        <w:t>第十八条</w:t>
      </w:r>
      <w:r>
        <w:rPr>
          <w:rFonts w:ascii="仿宋_GB2312" w:eastAsia="仿宋_GB2312" w:hint="eastAsia"/>
          <w:szCs w:val="21"/>
        </w:rPr>
        <w:t xml:space="preserve">  公约成员均有权对公约组织实施机构执行本公约的合法性、公正性进行监督，有权向组织实施机构的主管部门检举组织实施机构或其工作人员违反本公约的行为。 </w:t>
      </w:r>
    </w:p>
    <w:p w:rsidR="0043034F" w:rsidRDefault="0040642D">
      <w:pPr>
        <w:rPr>
          <w:rFonts w:ascii="仿宋_GB2312" w:eastAsia="仿宋_GB2312"/>
          <w:szCs w:val="21"/>
        </w:rPr>
      </w:pPr>
      <w:r>
        <w:rPr>
          <w:rFonts w:ascii="仿宋_GB2312" w:eastAsia="仿宋_GB2312" w:hint="eastAsia"/>
          <w:b/>
          <w:szCs w:val="21"/>
        </w:rPr>
        <w:t xml:space="preserve">第十九条 </w:t>
      </w:r>
      <w:r>
        <w:rPr>
          <w:rFonts w:ascii="仿宋_GB2312" w:eastAsia="仿宋_GB2312" w:hint="eastAsia"/>
          <w:szCs w:val="21"/>
        </w:rPr>
        <w:t xml:space="preserve"> 公约组织实施机构及公约成员在实施和履行本公约过程中必须遵守国家有关法律、法规。</w:t>
      </w:r>
    </w:p>
    <w:p w:rsidR="0043034F" w:rsidRDefault="0040642D">
      <w:pPr>
        <w:jc w:val="center"/>
        <w:rPr>
          <w:rFonts w:ascii="黑体" w:eastAsia="黑体" w:hAnsi="黑体"/>
          <w:b/>
          <w:szCs w:val="21"/>
        </w:rPr>
      </w:pPr>
      <w:r>
        <w:rPr>
          <w:rFonts w:ascii="黑体" w:eastAsia="黑体" w:hAnsi="黑体" w:hint="eastAsia"/>
          <w:b/>
          <w:szCs w:val="21"/>
        </w:rPr>
        <w:t>第四章 附 则</w:t>
      </w:r>
    </w:p>
    <w:p w:rsidR="0043034F" w:rsidRDefault="0040642D">
      <w:pPr>
        <w:rPr>
          <w:rFonts w:ascii="仿宋_GB2312" w:eastAsia="仿宋_GB2312"/>
          <w:szCs w:val="21"/>
        </w:rPr>
      </w:pPr>
      <w:r>
        <w:rPr>
          <w:rFonts w:ascii="仿宋_GB2312" w:eastAsia="仿宋_GB2312" w:hint="eastAsia"/>
          <w:b/>
          <w:szCs w:val="21"/>
        </w:rPr>
        <w:t>第二十条</w:t>
      </w:r>
      <w:r>
        <w:rPr>
          <w:rFonts w:ascii="仿宋_GB2312" w:eastAsia="仿宋_GB2312" w:hint="eastAsia"/>
          <w:szCs w:val="21"/>
        </w:rPr>
        <w:t xml:space="preserve">  本公约由广州市房地产中介协会负责解释。 </w:t>
      </w:r>
    </w:p>
    <w:p w:rsidR="0043034F" w:rsidRDefault="0040642D">
      <w:pPr>
        <w:rPr>
          <w:rFonts w:ascii="仿宋_GB2312" w:eastAsia="仿宋_GB2312"/>
          <w:szCs w:val="21"/>
        </w:rPr>
      </w:pPr>
      <w:r>
        <w:rPr>
          <w:rFonts w:ascii="仿宋_GB2312" w:eastAsia="仿宋_GB2312" w:hint="eastAsia"/>
          <w:b/>
          <w:szCs w:val="21"/>
        </w:rPr>
        <w:t>第二十一条</w:t>
      </w:r>
      <w:r>
        <w:rPr>
          <w:rFonts w:ascii="仿宋_GB2312" w:eastAsia="仿宋_GB2312" w:hint="eastAsia"/>
          <w:szCs w:val="21"/>
        </w:rPr>
        <w:t xml:space="preserve">  本公约自发布之日起施行。(注:2011年4月15日发布)</w:t>
      </w:r>
    </w:p>
    <w:p w:rsidR="0043034F" w:rsidRDefault="0040642D">
      <w:pPr>
        <w:spacing w:line="360" w:lineRule="auto"/>
        <w:ind w:right="561"/>
        <w:jc w:val="center"/>
        <w:rPr>
          <w:rFonts w:ascii="黑体" w:eastAsia="黑体" w:hAnsi="黑体"/>
          <w:b/>
          <w:color w:val="FF0000"/>
          <w:sz w:val="28"/>
          <w:szCs w:val="28"/>
        </w:rPr>
      </w:pPr>
      <w:r>
        <w:rPr>
          <w:rFonts w:ascii="黑体" w:eastAsia="黑体" w:hAnsi="黑体" w:hint="eastAsia"/>
          <w:b/>
          <w:color w:val="FF0000"/>
          <w:sz w:val="28"/>
          <w:szCs w:val="28"/>
        </w:rPr>
        <w:t>我公司已认真阅读并郑重承诺愿自觉遵守本公约!</w:t>
      </w:r>
    </w:p>
    <w:p w:rsidR="0043034F" w:rsidRDefault="0040642D">
      <w:pPr>
        <w:ind w:right="420"/>
        <w:jc w:val="center"/>
        <w:rPr>
          <w:rFonts w:ascii="仿宋_GB2312" w:eastAsia="仿宋_GB2312"/>
          <w:sz w:val="24"/>
          <w:szCs w:val="24"/>
        </w:rPr>
      </w:pPr>
      <w:r>
        <w:rPr>
          <w:rFonts w:ascii="仿宋_GB2312" w:eastAsia="仿宋_GB2312" w:hint="eastAsia"/>
          <w:sz w:val="24"/>
          <w:szCs w:val="24"/>
        </w:rPr>
        <w:t>单位盖章:</w:t>
      </w:r>
    </w:p>
    <w:p w:rsidR="0043034F" w:rsidRDefault="0040642D">
      <w:pPr>
        <w:ind w:right="420"/>
        <w:jc w:val="center"/>
        <w:rPr>
          <w:rFonts w:ascii="仿宋_GB2312" w:eastAsia="仿宋_GB2312"/>
          <w:sz w:val="24"/>
          <w:szCs w:val="24"/>
        </w:rPr>
      </w:pPr>
      <w:r>
        <w:rPr>
          <w:rFonts w:ascii="仿宋_GB2312" w:eastAsia="仿宋_GB2312" w:hint="eastAsia"/>
          <w:sz w:val="24"/>
          <w:szCs w:val="24"/>
        </w:rPr>
        <w:t xml:space="preserve">                       法人签名:</w:t>
      </w:r>
    </w:p>
    <w:p w:rsidR="0043034F" w:rsidRDefault="0040642D">
      <w:pPr>
        <w:tabs>
          <w:tab w:val="left" w:pos="5529"/>
        </w:tabs>
        <w:ind w:right="420"/>
        <w:jc w:val="center"/>
        <w:rPr>
          <w:rFonts w:ascii="仿宋_GB2312" w:eastAsia="仿宋_GB2312"/>
          <w:sz w:val="24"/>
          <w:szCs w:val="24"/>
        </w:rPr>
      </w:pPr>
      <w:r>
        <w:rPr>
          <w:rFonts w:ascii="仿宋_GB2312" w:eastAsia="仿宋_GB2312" w:hint="eastAsia"/>
          <w:sz w:val="24"/>
          <w:szCs w:val="24"/>
        </w:rPr>
        <w:t xml:space="preserve">                                          日    期:      年    月   日</w:t>
      </w:r>
    </w:p>
    <w:sectPr w:rsidR="0043034F" w:rsidSect="0043034F">
      <w:headerReference w:type="default" r:id="rId9"/>
      <w:footerReference w:type="default" r:id="rId10"/>
      <w:pgSz w:w="11906" w:h="16838"/>
      <w:pgMar w:top="1418" w:right="1418" w:bottom="709" w:left="1418" w:header="851" w:footer="25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5C" w:rsidRDefault="00775D5C" w:rsidP="0043034F">
      <w:r>
        <w:separator/>
      </w:r>
    </w:p>
  </w:endnote>
  <w:endnote w:type="continuationSeparator" w:id="0">
    <w:p w:rsidR="00775D5C" w:rsidRDefault="00775D5C" w:rsidP="0043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4F" w:rsidRDefault="00775D5C">
    <w:pPr>
      <w:pStyle w:val="a7"/>
      <w:jc w:val="center"/>
      <w:rPr>
        <w:b/>
      </w:rPr>
    </w:pPr>
    <w:r>
      <w:rPr>
        <w:rFonts w:ascii="微软雅黑" w:eastAsia="微软雅黑" w:hAnsi="微软雅黑"/>
        <w:b/>
        <w:sz w:val="36"/>
        <w:szCs w:val="28"/>
      </w:rPr>
      <w:pict>
        <v:shapetype id="_x0000_t32" coordsize="21600,21600" o:spt="32" o:oned="t" path="m,l21600,21600e" filled="f">
          <v:path arrowok="t" fillok="f" o:connecttype="none"/>
          <o:lock v:ext="edit" shapetype="t"/>
        </v:shapetype>
        <v:shape id="AutoShape 2" o:spid="_x0000_s2049" type="#_x0000_t32" style="position:absolute;left:0;text-align:left;margin-left:-2.65pt;margin-top:.25pt;width:460.5pt;height:.75pt;flip:y;z-index:251659264" o:gfxdata="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qGVPrUAAAABQEAAA8AAAAAAAAAAQAgAAAAIgAAAGRycy9kb3ducmV2LnhtbFBLAQIU&#10;ABQAAAAIAIdO4kADsCD3vgEAAHEDAAAOAAAAAAAAAAEAIAAAACMBAABkcnMvZTJvRG9jLnhtbFBL&#10;BQYAAAAABgAGAFkBAABTBQAAAAA=&#10;"/>
      </w:pict>
    </w:r>
    <w:r w:rsidR="0040642D">
      <w:rPr>
        <w:rFonts w:ascii="微软雅黑" w:eastAsia="微软雅黑" w:hAnsi="微软雅黑" w:hint="eastAsia"/>
        <w:b/>
        <w:sz w:val="36"/>
        <w:szCs w:val="28"/>
      </w:rPr>
      <w:t>服务会员、服务行业、服务社会</w:t>
    </w:r>
  </w:p>
  <w:p w:rsidR="0043034F" w:rsidRDefault="0040642D">
    <w:pPr>
      <w:pStyle w:val="a7"/>
    </w:pPr>
    <w:r>
      <w:rPr>
        <w:rFonts w:hint="eastAsia"/>
        <w:b/>
      </w:rPr>
      <w:t>办公地址：广州市越华路</w:t>
    </w:r>
    <w:r>
      <w:rPr>
        <w:rFonts w:hint="eastAsia"/>
        <w:b/>
      </w:rPr>
      <w:t>2</w:t>
    </w:r>
    <w:r>
      <w:rPr>
        <w:rFonts w:hint="eastAsia"/>
        <w:b/>
      </w:rPr>
      <w:t>号二楼</w:t>
    </w:r>
    <w:r>
      <w:rPr>
        <w:rFonts w:hint="eastAsia"/>
        <w:b/>
      </w:rPr>
      <w:t xml:space="preserve">          </w:t>
    </w:r>
    <w:r>
      <w:rPr>
        <w:rFonts w:hint="eastAsia"/>
        <w:b/>
      </w:rPr>
      <w:t>会员热线：</w:t>
    </w:r>
    <w:r>
      <w:rPr>
        <w:rFonts w:hint="eastAsia"/>
        <w:b/>
      </w:rPr>
      <w:t xml:space="preserve">020-66676400            </w:t>
    </w:r>
    <w:r>
      <w:rPr>
        <w:rFonts w:hint="eastAsia"/>
        <w:b/>
      </w:rPr>
      <w:t>协会网站：</w:t>
    </w:r>
    <w:hyperlink r:id="rId1" w:history="1">
      <w:r>
        <w:rPr>
          <w:rStyle w:val="ad"/>
          <w:rFonts w:hint="eastAsia"/>
          <w:b/>
        </w:rPr>
        <w:t>www.gzrea.org.cn</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5C" w:rsidRDefault="00775D5C" w:rsidP="0043034F">
      <w:r>
        <w:separator/>
      </w:r>
    </w:p>
  </w:footnote>
  <w:footnote w:type="continuationSeparator" w:id="0">
    <w:p w:rsidR="00775D5C" w:rsidRDefault="00775D5C" w:rsidP="004303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4F" w:rsidRDefault="0040642D">
    <w:pPr>
      <w:pStyle w:val="a9"/>
      <w:jc w:val="left"/>
    </w:pPr>
    <w:r>
      <w:rPr>
        <w:noProof/>
      </w:rPr>
      <w:drawing>
        <wp:anchor distT="0" distB="0" distL="114300" distR="114300" simplePos="0" relativeHeight="251658240" behindDoc="0" locked="0" layoutInCell="1" allowOverlap="1">
          <wp:simplePos x="0" y="0"/>
          <wp:positionH relativeFrom="column">
            <wp:posOffset>5205095</wp:posOffset>
          </wp:positionH>
          <wp:positionV relativeFrom="paragraph">
            <wp:posOffset>-283210</wp:posOffset>
          </wp:positionV>
          <wp:extent cx="449580" cy="447675"/>
          <wp:effectExtent l="19050" t="0" r="7620" b="0"/>
          <wp:wrapNone/>
          <wp:docPr id="2" name="图片 2" descr="说明: 微信（gzrea2010）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微信（gzrea2010）二维码"/>
                  <pic:cNvPicPr>
                    <a:picLocks noChangeAspect="1" noChangeArrowheads="1"/>
                  </pic:cNvPicPr>
                </pic:nvPicPr>
                <pic:blipFill>
                  <a:blip r:embed="rId1"/>
                  <a:srcRect/>
                  <a:stretch>
                    <a:fillRect/>
                  </a:stretch>
                </pic:blipFill>
                <pic:spPr>
                  <a:xfrm>
                    <a:off x="0" y="0"/>
                    <a:ext cx="449580" cy="447675"/>
                  </a:xfrm>
                  <a:prstGeom prst="rect">
                    <a:avLst/>
                  </a:prstGeom>
                  <a:noFill/>
                  <a:ln w="9525">
                    <a:noFill/>
                    <a:miter lim="800000"/>
                    <a:headEnd/>
                    <a:tailEnd/>
                  </a:ln>
                </pic:spPr>
              </pic:pic>
            </a:graphicData>
          </a:graphic>
        </wp:anchor>
      </w:drawing>
    </w:r>
    <w:r>
      <w:rPr>
        <w:noProof/>
      </w:rPr>
      <w:drawing>
        <wp:inline distT="0" distB="0" distL="0" distR="0">
          <wp:extent cx="2238375" cy="361950"/>
          <wp:effectExtent l="0" t="0" r="0" b="0"/>
          <wp:docPr id="1" name="图片 1" descr="说明: 协会LOGO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协会LOGO大"/>
                  <pic:cNvPicPr>
                    <a:picLocks noChangeAspect="1" noChangeArrowheads="1"/>
                  </pic:cNvPicPr>
                </pic:nvPicPr>
                <pic:blipFill>
                  <a:blip r:embed="rId2"/>
                  <a:srcRect/>
                  <a:stretch>
                    <a:fillRect/>
                  </a:stretch>
                </pic:blipFill>
                <pic:spPr>
                  <a:xfrm>
                    <a:off x="0" y="0"/>
                    <a:ext cx="2238375" cy="361950"/>
                  </a:xfrm>
                  <a:prstGeom prst="rect">
                    <a:avLst/>
                  </a:prstGeom>
                  <a:noFill/>
                  <a:ln w="9525">
                    <a:noFill/>
                    <a:miter lim="800000"/>
                    <a:headEnd/>
                    <a:tailEnd/>
                  </a:ln>
                </pic:spPr>
              </pic:pic>
            </a:graphicData>
          </a:graphic>
        </wp:inline>
      </w:drawing>
    </w:r>
    <w:r w:rsidR="006A49D0">
      <w:rPr>
        <w:rFonts w:ascii="微软雅黑" w:eastAsia="微软雅黑" w:hAnsi="微软雅黑" w:hint="eastAsia"/>
      </w:rPr>
      <w:t xml:space="preserve"> </w:t>
    </w:r>
    <w:r w:rsidR="006A49D0">
      <w:rPr>
        <w:rFonts w:ascii="微软雅黑" w:eastAsia="微软雅黑" w:hAnsi="微软雅黑"/>
      </w:rPr>
      <w:t xml:space="preserve">                                                  </w:t>
    </w:r>
    <w:r>
      <w:rPr>
        <w:rFonts w:ascii="微软雅黑" w:eastAsia="微软雅黑" w:hAnsi="微软雅黑" w:hint="eastAsia"/>
      </w:rPr>
      <w:t>会员微信号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D79"/>
    <w:multiLevelType w:val="multilevel"/>
    <w:tmpl w:val="0B4F0D79"/>
    <w:lvl w:ilvl="0">
      <w:start w:val="1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rules v:ext="edit">
        <o:r id="V:Rule1" type="connector" idref="#AutoShape 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3684"/>
    <w:rsid w:val="00036614"/>
    <w:rsid w:val="000931EB"/>
    <w:rsid w:val="000E3300"/>
    <w:rsid w:val="000F31AE"/>
    <w:rsid w:val="000F348A"/>
    <w:rsid w:val="001168AF"/>
    <w:rsid w:val="00120B52"/>
    <w:rsid w:val="0012299B"/>
    <w:rsid w:val="001621D5"/>
    <w:rsid w:val="001649DF"/>
    <w:rsid w:val="0018692D"/>
    <w:rsid w:val="001C0320"/>
    <w:rsid w:val="001F74A9"/>
    <w:rsid w:val="002404FE"/>
    <w:rsid w:val="00253514"/>
    <w:rsid w:val="00263684"/>
    <w:rsid w:val="002650D7"/>
    <w:rsid w:val="0027504C"/>
    <w:rsid w:val="00312767"/>
    <w:rsid w:val="00360FA7"/>
    <w:rsid w:val="003627FC"/>
    <w:rsid w:val="003C7714"/>
    <w:rsid w:val="00402A7A"/>
    <w:rsid w:val="0040642D"/>
    <w:rsid w:val="00410399"/>
    <w:rsid w:val="0043034F"/>
    <w:rsid w:val="00464103"/>
    <w:rsid w:val="004F56A7"/>
    <w:rsid w:val="005713FF"/>
    <w:rsid w:val="005922E0"/>
    <w:rsid w:val="005D5599"/>
    <w:rsid w:val="00611B70"/>
    <w:rsid w:val="00664AA0"/>
    <w:rsid w:val="00673308"/>
    <w:rsid w:val="00690545"/>
    <w:rsid w:val="006A49D0"/>
    <w:rsid w:val="006B5FD6"/>
    <w:rsid w:val="006F73EB"/>
    <w:rsid w:val="007020B2"/>
    <w:rsid w:val="00727C05"/>
    <w:rsid w:val="00775D5C"/>
    <w:rsid w:val="007951D8"/>
    <w:rsid w:val="007F5E79"/>
    <w:rsid w:val="00862959"/>
    <w:rsid w:val="00877ACA"/>
    <w:rsid w:val="00995902"/>
    <w:rsid w:val="00995E25"/>
    <w:rsid w:val="009D3472"/>
    <w:rsid w:val="00A14609"/>
    <w:rsid w:val="00A2007F"/>
    <w:rsid w:val="00AA49A8"/>
    <w:rsid w:val="00AF506A"/>
    <w:rsid w:val="00B94644"/>
    <w:rsid w:val="00BC65F4"/>
    <w:rsid w:val="00C128F3"/>
    <w:rsid w:val="00C400DC"/>
    <w:rsid w:val="00C55526"/>
    <w:rsid w:val="00CA08DC"/>
    <w:rsid w:val="00CB2F37"/>
    <w:rsid w:val="00D25868"/>
    <w:rsid w:val="00D56624"/>
    <w:rsid w:val="00DF30B3"/>
    <w:rsid w:val="00E5305F"/>
    <w:rsid w:val="00E81C41"/>
    <w:rsid w:val="00F069A8"/>
    <w:rsid w:val="00F26779"/>
    <w:rsid w:val="00F45FFB"/>
    <w:rsid w:val="00F65147"/>
    <w:rsid w:val="00F76286"/>
    <w:rsid w:val="00FE2B1E"/>
    <w:rsid w:val="1DE93311"/>
    <w:rsid w:val="460347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6BF3F9CD"/>
  <w15:docId w15:val="{3BE80175-7541-4AAC-A7AA-EA104AEF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34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3034F"/>
    <w:pPr>
      <w:jc w:val="left"/>
    </w:pPr>
  </w:style>
  <w:style w:type="paragraph" w:styleId="a5">
    <w:name w:val="Balloon Text"/>
    <w:basedOn w:val="a"/>
    <w:link w:val="a6"/>
    <w:uiPriority w:val="99"/>
    <w:semiHidden/>
    <w:unhideWhenUsed/>
    <w:rsid w:val="0043034F"/>
    <w:rPr>
      <w:sz w:val="18"/>
      <w:szCs w:val="18"/>
    </w:rPr>
  </w:style>
  <w:style w:type="paragraph" w:styleId="a7">
    <w:name w:val="footer"/>
    <w:basedOn w:val="a"/>
    <w:link w:val="a8"/>
    <w:uiPriority w:val="99"/>
    <w:unhideWhenUsed/>
    <w:qFormat/>
    <w:rsid w:val="0043034F"/>
    <w:pPr>
      <w:tabs>
        <w:tab w:val="center" w:pos="4153"/>
        <w:tab w:val="right" w:pos="8306"/>
      </w:tabs>
      <w:snapToGrid w:val="0"/>
      <w:jc w:val="left"/>
    </w:pPr>
    <w:rPr>
      <w:sz w:val="18"/>
      <w:szCs w:val="18"/>
    </w:rPr>
  </w:style>
  <w:style w:type="paragraph" w:styleId="a9">
    <w:name w:val="header"/>
    <w:basedOn w:val="a"/>
    <w:link w:val="aa"/>
    <w:uiPriority w:val="99"/>
    <w:unhideWhenUsed/>
    <w:rsid w:val="0043034F"/>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sid w:val="0043034F"/>
    <w:rPr>
      <w:b/>
      <w:bCs/>
    </w:rPr>
  </w:style>
  <w:style w:type="character" w:styleId="ad">
    <w:name w:val="Hyperlink"/>
    <w:uiPriority w:val="99"/>
    <w:unhideWhenUsed/>
    <w:rsid w:val="0043034F"/>
    <w:rPr>
      <w:color w:val="0000FF"/>
      <w:u w:val="single"/>
    </w:rPr>
  </w:style>
  <w:style w:type="character" w:styleId="ae">
    <w:name w:val="annotation reference"/>
    <w:basedOn w:val="a0"/>
    <w:uiPriority w:val="99"/>
    <w:semiHidden/>
    <w:unhideWhenUsed/>
    <w:rsid w:val="0043034F"/>
    <w:rPr>
      <w:sz w:val="21"/>
      <w:szCs w:val="21"/>
    </w:rPr>
  </w:style>
  <w:style w:type="character" w:customStyle="1" w:styleId="aa">
    <w:name w:val="页眉 字符"/>
    <w:basedOn w:val="a0"/>
    <w:link w:val="a9"/>
    <w:uiPriority w:val="99"/>
    <w:rsid w:val="0043034F"/>
    <w:rPr>
      <w:sz w:val="18"/>
      <w:szCs w:val="18"/>
    </w:rPr>
  </w:style>
  <w:style w:type="character" w:customStyle="1" w:styleId="a8">
    <w:name w:val="页脚 字符"/>
    <w:basedOn w:val="a0"/>
    <w:link w:val="a7"/>
    <w:uiPriority w:val="99"/>
    <w:rsid w:val="0043034F"/>
    <w:rPr>
      <w:sz w:val="18"/>
      <w:szCs w:val="18"/>
    </w:rPr>
  </w:style>
  <w:style w:type="character" w:customStyle="1" w:styleId="a6">
    <w:name w:val="批注框文本 字符"/>
    <w:basedOn w:val="a0"/>
    <w:link w:val="a5"/>
    <w:uiPriority w:val="99"/>
    <w:semiHidden/>
    <w:rsid w:val="0043034F"/>
    <w:rPr>
      <w:sz w:val="18"/>
      <w:szCs w:val="18"/>
    </w:rPr>
  </w:style>
  <w:style w:type="paragraph" w:styleId="af">
    <w:name w:val="List Paragraph"/>
    <w:basedOn w:val="a"/>
    <w:uiPriority w:val="34"/>
    <w:qFormat/>
    <w:rsid w:val="0043034F"/>
    <w:pPr>
      <w:ind w:firstLineChars="200" w:firstLine="420"/>
    </w:pPr>
  </w:style>
  <w:style w:type="character" w:customStyle="1" w:styleId="a4">
    <w:name w:val="批注文字 字符"/>
    <w:basedOn w:val="a0"/>
    <w:link w:val="a3"/>
    <w:uiPriority w:val="99"/>
    <w:semiHidden/>
    <w:rsid w:val="0043034F"/>
    <w:rPr>
      <w:rFonts w:ascii="Calibri" w:eastAsia="宋体" w:hAnsi="Calibri" w:cs="Times New Roman"/>
    </w:rPr>
  </w:style>
  <w:style w:type="character" w:customStyle="1" w:styleId="ac">
    <w:name w:val="批注主题 字符"/>
    <w:basedOn w:val="a4"/>
    <w:link w:val="ab"/>
    <w:uiPriority w:val="99"/>
    <w:semiHidden/>
    <w:rsid w:val="0043034F"/>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zrea.org.c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377</Words>
  <Characters>2149</Characters>
  <Application>Microsoft Office Word</Application>
  <DocSecurity>0</DocSecurity>
  <Lines>17</Lines>
  <Paragraphs>5</Paragraphs>
  <ScaleCrop>false</ScaleCrop>
  <Company>china</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wuc(undefined)</dc:creator>
  <cp:lastModifiedBy>liuxd(undefined)</cp:lastModifiedBy>
  <cp:revision>14</cp:revision>
  <cp:lastPrinted>2019-09-10T06:33:00Z</cp:lastPrinted>
  <dcterms:created xsi:type="dcterms:W3CDTF">2020-02-17T01:34:00Z</dcterms:created>
  <dcterms:modified xsi:type="dcterms:W3CDTF">2021-03-12T03:20:00Z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