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b/>
          <w:bCs/>
          <w:sz w:val="36"/>
          <w:szCs w:val="36"/>
        </w:rPr>
      </w:pPr>
      <w:r>
        <w:rPr>
          <w:rFonts w:hint="eastAsia" w:ascii="黑体" w:hAnsi="黑体" w:eastAsia="黑体" w:cs="仿宋"/>
          <w:b/>
          <w:bCs/>
          <w:sz w:val="36"/>
          <w:szCs w:val="36"/>
        </w:rPr>
        <w:t>重庆科尚居久屋房地产经纪有限公司简介</w:t>
      </w:r>
    </w:p>
    <w:p>
      <w:pPr>
        <w:jc w:val="center"/>
        <w:rPr>
          <w:rFonts w:ascii="仿宋_GB2312" w:hAnsi="微软雅黑" w:eastAsia="仿宋_GB2312" w:cs="微软雅黑"/>
          <w:sz w:val="22"/>
          <w:szCs w:val="28"/>
        </w:rPr>
      </w:pPr>
      <w:r>
        <w:rPr>
          <w:rFonts w:hint="eastAsia" w:ascii="黑体" w:hAnsi="黑体" w:eastAsia="黑体" w:cs="仿宋"/>
          <w:b/>
          <w:bCs/>
          <w:sz w:val="28"/>
          <w:szCs w:val="36"/>
        </w:rPr>
        <w:t>（</w:t>
      </w:r>
      <w:r>
        <w:rPr>
          <w:rFonts w:ascii="黑体" w:hAnsi="黑体" w:eastAsia="黑体" w:cs="仿宋"/>
          <w:b/>
          <w:bCs/>
          <w:sz w:val="28"/>
          <w:szCs w:val="36"/>
        </w:rPr>
        <w:t>4月24日上午）</w:t>
      </w:r>
    </w:p>
    <w:p>
      <w:pPr>
        <w:ind w:firstLine="560" w:firstLineChars="200"/>
        <w:rPr>
          <w:rFonts w:ascii="仿宋_GB2312" w:hAnsi="微软雅黑" w:eastAsia="仿宋_GB2312" w:cs="微软雅黑"/>
          <w:sz w:val="28"/>
          <w:szCs w:val="28"/>
        </w:rPr>
      </w:pPr>
    </w:p>
    <w:p>
      <w:pPr>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重庆科尚居久屋房地产经纪有限公司（简称“科尚房产”），创立于2008年5月，是一家集房产交易服务、资产管理服务为一体的房产服务平台，专注于房地产营销，成品房交易，按揭过户、抵押公证等全程服务，同时开展房产投资咨询、房地产全程营销策划和销售等业务。目前共有15家门店，约200名经纪人。目前是沙坪坝区、高新区房地产协会会员单位，重庆市国土资源房屋评估和经纪协会“B级”资质单位、2020年获得虎溪街道“热心公益企业”称号。</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jc w:val="center"/>
        <w:rPr>
          <w:rFonts w:ascii="黑体" w:hAnsi="黑体" w:eastAsia="黑体" w:cs="仿宋"/>
          <w:b/>
          <w:bCs/>
          <w:sz w:val="36"/>
          <w:szCs w:val="36"/>
        </w:rPr>
      </w:pPr>
      <w:r>
        <w:rPr>
          <w:rFonts w:hint="eastAsia" w:ascii="黑体" w:hAnsi="黑体" w:eastAsia="黑体" w:cs="仿宋"/>
          <w:b/>
          <w:bCs/>
          <w:sz w:val="36"/>
          <w:szCs w:val="36"/>
        </w:rPr>
        <w:t>重庆到家了网络科技有限公司简介</w:t>
      </w:r>
    </w:p>
    <w:p>
      <w:pPr>
        <w:jc w:val="center"/>
        <w:rPr>
          <w:rFonts w:ascii="仿宋_GB2312" w:hAnsi="微软雅黑" w:eastAsia="仿宋_GB2312" w:cs="微软雅黑"/>
          <w:sz w:val="22"/>
          <w:szCs w:val="28"/>
        </w:rPr>
      </w:pPr>
      <w:r>
        <w:rPr>
          <w:rFonts w:hint="eastAsia" w:ascii="黑体" w:hAnsi="黑体" w:eastAsia="黑体" w:cs="仿宋"/>
          <w:b/>
          <w:bCs/>
          <w:sz w:val="28"/>
          <w:szCs w:val="36"/>
        </w:rPr>
        <w:t>（4月24日下午）</w:t>
      </w:r>
    </w:p>
    <w:p>
      <w:pPr>
        <w:rPr>
          <w:rFonts w:ascii="仿宋_GB2312" w:hAnsi="宋体" w:eastAsia="仿宋_GB2312" w:cs="仿宋"/>
          <w:sz w:val="28"/>
          <w:szCs w:val="28"/>
        </w:rPr>
      </w:pPr>
    </w:p>
    <w:p>
      <w:pPr>
        <w:ind w:firstLine="560" w:firstLineChars="200"/>
        <w:rPr>
          <w:rFonts w:ascii="仿宋_GB2312" w:hAnsi="宋体" w:eastAsia="仿宋_GB2312" w:cs="仿宋"/>
          <w:sz w:val="28"/>
          <w:szCs w:val="28"/>
        </w:rPr>
      </w:pPr>
      <w:r>
        <w:rPr>
          <w:rFonts w:hint="eastAsia" w:ascii="仿宋_GB2312" w:hAnsi="宋体" w:eastAsia="仿宋_GB2312" w:cs="仿宋"/>
          <w:sz w:val="28"/>
          <w:szCs w:val="28"/>
        </w:rPr>
        <w:t>重庆到家了网络科技有限公司，成立于2016年1月，是一家集房地产线上交易平台、房地产线下交易渠道、房地产金融服务及房地产新媒体运营于一体的房地产综合服务运营商。扎根重庆，辐射西南，面向全国，成功拓展重庆、成都、福州三地，经过十四年的沉淀，已拥有“到家了”“华谊诚祥”“朴墅”“易融值信”“晓筑装饰”“勒里很重庆”等知名品牌。截止2024年1月，旗下员工约11000人，直营门店近1000家，规模位列全国直营公司前五名。</w:t>
      </w:r>
    </w:p>
    <w:p>
      <w:pPr>
        <w:ind w:firstLine="560" w:firstLineChars="200"/>
        <w:rPr>
          <w:rFonts w:ascii="仿宋_GB2312" w:hAnsi="宋体" w:eastAsia="仿宋_GB2312"/>
          <w:sz w:val="28"/>
          <w:szCs w:val="28"/>
        </w:rPr>
      </w:pPr>
      <w:r>
        <w:rPr>
          <w:rFonts w:hint="eastAsia" w:ascii="仿宋_GB2312" w:hAnsi="宋体" w:eastAsia="仿宋_GB2312"/>
          <w:sz w:val="28"/>
          <w:szCs w:val="28"/>
        </w:rPr>
        <w:t>2016年，集团斥巨资打造了自主运营的房地产线上交易平台“到家了网”，同时自主研发了房地产经纪智能管理系统“房客通系统”，实现了线上资源展示与获取、线下业务智能化管理与经纪人移动作业一体化，线上与线下结合、内部与外部互通、实体门店与网络终端协同发展，“互联网+”战略的成功实施为集团持续稳定发展奠定了坚实的基础。</w:t>
      </w:r>
    </w:p>
    <w:p>
      <w:pPr>
        <w:ind w:firstLine="560" w:firstLineChars="200"/>
        <w:rPr>
          <w:rFonts w:ascii="仿宋_GB2312" w:hAnsi="宋体" w:eastAsia="仿宋_GB2312"/>
          <w:sz w:val="28"/>
          <w:szCs w:val="28"/>
        </w:rPr>
      </w:pPr>
      <w:r>
        <w:rPr>
          <w:rFonts w:hint="eastAsia" w:ascii="仿宋_GB2312" w:hAnsi="宋体" w:eastAsia="仿宋_GB2312"/>
          <w:sz w:val="28"/>
          <w:szCs w:val="28"/>
        </w:rPr>
        <w:t>2020年3月，集团获得58集团领衔投资的Pre-A轮融资5亿元，此次融资对加快集团以房地产交易为基础的多元化发展、打造线上管理及服务能力、完善金融服务体系、提升经纪人作业效率和改善客户全方位服务体验起到了显著的推动作用。2021年1月，集团旗下“到家了”公司入围“2020中国新晋潜在独角兽企业”TOP50。</w:t>
      </w:r>
    </w:p>
    <w:p>
      <w:pPr>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br w:type="page"/>
      </w:r>
    </w:p>
    <w:p>
      <w:pPr>
        <w:jc w:val="center"/>
        <w:rPr>
          <w:rFonts w:ascii="黑体" w:hAnsi="黑体" w:eastAsia="黑体" w:cs="仿宋"/>
          <w:b/>
          <w:bCs/>
          <w:sz w:val="36"/>
          <w:szCs w:val="36"/>
        </w:rPr>
      </w:pPr>
      <w:r>
        <w:rPr>
          <w:rFonts w:hint="eastAsia" w:ascii="黑体" w:hAnsi="黑体" w:eastAsia="黑体" w:cs="仿宋"/>
          <w:b/>
          <w:bCs/>
          <w:sz w:val="36"/>
          <w:szCs w:val="36"/>
        </w:rPr>
        <w:t>成都大唐房屋经纪有限公司简介</w:t>
      </w:r>
    </w:p>
    <w:p>
      <w:pPr>
        <w:jc w:val="center"/>
        <w:rPr>
          <w:rFonts w:ascii="黑体" w:hAnsi="黑体" w:eastAsia="黑体" w:cs="仿宋"/>
          <w:b/>
          <w:bCs/>
          <w:sz w:val="28"/>
          <w:szCs w:val="36"/>
        </w:rPr>
      </w:pPr>
      <w:r>
        <w:rPr>
          <w:rFonts w:hint="eastAsia" w:ascii="黑体" w:hAnsi="黑体" w:eastAsia="黑体" w:cs="仿宋"/>
          <w:b/>
          <w:bCs/>
          <w:sz w:val="28"/>
          <w:szCs w:val="36"/>
        </w:rPr>
        <w:t>（</w:t>
      </w:r>
      <w:r>
        <w:rPr>
          <w:rFonts w:ascii="黑体" w:hAnsi="黑体" w:eastAsia="黑体" w:cs="仿宋"/>
          <w:b/>
          <w:bCs/>
          <w:sz w:val="28"/>
          <w:szCs w:val="36"/>
        </w:rPr>
        <w:t>4月26日</w:t>
      </w:r>
      <w:r>
        <w:rPr>
          <w:rFonts w:hint="eastAsia" w:ascii="黑体" w:hAnsi="黑体" w:eastAsia="黑体" w:cs="仿宋"/>
          <w:b/>
          <w:bCs/>
          <w:sz w:val="28"/>
          <w:szCs w:val="36"/>
        </w:rPr>
        <w:t>上午）</w:t>
      </w:r>
    </w:p>
    <w:p>
      <w:pPr>
        <w:ind w:firstLine="562" w:firstLineChars="200"/>
        <w:rPr>
          <w:rFonts w:ascii="仿宋_GB2312" w:hAnsi="方正仿宋_GBK" w:eastAsia="仿宋_GB2312" w:cs="方正仿宋_GBK"/>
          <w:sz w:val="28"/>
          <w:szCs w:val="28"/>
        </w:rPr>
      </w:pPr>
      <w:r>
        <w:rPr>
          <w:rFonts w:hint="eastAsia" w:ascii="仿宋_GB2312" w:hAnsi="方正仿宋_GBK" w:eastAsia="仿宋_GB2312" w:cs="方正仿宋_GBK"/>
          <w:b/>
          <w:bCs/>
          <w:sz w:val="28"/>
          <w:szCs w:val="28"/>
        </w:rPr>
        <w:t>大唐房屋</w:t>
      </w:r>
      <w:r>
        <w:rPr>
          <w:rFonts w:hint="eastAsia" w:ascii="仿宋_GB2312" w:hAnsi="方正仿宋_GBK" w:eastAsia="仿宋_GB2312" w:cs="方正仿宋_GBK"/>
          <w:sz w:val="28"/>
          <w:szCs w:val="28"/>
        </w:rPr>
        <w:t>成立于2007年，是一家主营房产买卖、房产租赁、房产托管、楼盘代理、房产融资贷款的全国性房产服务公司。</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经过18年的发展，大唐房屋在成都本地不断深耕品牌，已成为成都本土老百姓信赖的房产经纪平台，业务范围持续辐射全国各地并开设直营门店。自创立之初，大唐房屋就坚以“住好房、找大唐”为使命；以“只卖良心产品，让‘住好房、找大唐’深入客户心中”为长期经营目标；以“佣金全返”连接每一个老客户；以“买贵包赔”树立行业诚信标杆；以“让优秀员工成为股东，让优秀股东先富裕起来”为企业纲领，“只招老板，不招员工”的创业口号已深入无数创业者心中。</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同时，大唐房屋勇担大企责任，在行业内率先推出“买贵包赔” 等服务承诺，不断加强规范执业意识、提高服务水平、强化职业道德、制定行业服务标杆、专注服务品质、坚守职业操守、争做行业领跑者，为促进房地产市场平稳健康发展承担应尽的社会责任。</w:t>
      </w:r>
    </w:p>
    <w:p>
      <w:pPr>
        <w:widowControl/>
        <w:jc w:val="left"/>
        <w:rPr>
          <w:rFonts w:ascii="仿宋_GB2312" w:hAnsi="方正仿宋_GBK" w:eastAsia="仿宋_GB2312" w:cs="方正仿宋_GBK"/>
          <w:sz w:val="28"/>
          <w:szCs w:val="28"/>
        </w:rPr>
      </w:pPr>
      <w:r>
        <w:rPr>
          <w:rFonts w:ascii="仿宋_GB2312" w:hAnsi="方正仿宋_GBK" w:eastAsia="仿宋_GB2312" w:cs="方正仿宋_GBK"/>
          <w:sz w:val="28"/>
          <w:szCs w:val="28"/>
        </w:rPr>
        <w:br w:type="page"/>
      </w:r>
    </w:p>
    <w:p>
      <w:pPr>
        <w:jc w:val="center"/>
        <w:rPr>
          <w:rFonts w:ascii="黑体" w:hAnsi="黑体" w:eastAsia="黑体" w:cs="仿宋"/>
          <w:b/>
          <w:bCs/>
          <w:sz w:val="36"/>
          <w:szCs w:val="36"/>
        </w:rPr>
      </w:pPr>
      <w:r>
        <w:rPr>
          <w:rFonts w:hint="eastAsia" w:ascii="黑体" w:hAnsi="黑体" w:eastAsia="黑体" w:cs="仿宋"/>
          <w:b/>
          <w:bCs/>
          <w:sz w:val="36"/>
          <w:szCs w:val="36"/>
        </w:rPr>
        <w:t>成都市诚简房地产经纪有限责任公司（宅喔）简介</w:t>
      </w:r>
    </w:p>
    <w:p>
      <w:pPr>
        <w:jc w:val="center"/>
        <w:rPr>
          <w:rFonts w:ascii="黑体" w:hAnsi="黑体" w:eastAsia="黑体" w:cs="仿宋"/>
          <w:b/>
          <w:bCs/>
          <w:sz w:val="28"/>
          <w:szCs w:val="36"/>
        </w:rPr>
      </w:pPr>
      <w:r>
        <w:rPr>
          <w:rFonts w:hint="eastAsia" w:ascii="黑体" w:hAnsi="黑体" w:eastAsia="黑体" w:cs="仿宋"/>
          <w:b/>
          <w:bCs/>
          <w:sz w:val="28"/>
          <w:szCs w:val="36"/>
        </w:rPr>
        <w:t>（4月26日下午）</w:t>
      </w:r>
    </w:p>
    <w:p>
      <w:pPr>
        <w:jc w:val="center"/>
        <w:rPr>
          <w:rFonts w:ascii="黑体" w:hAnsi="黑体" w:eastAsia="黑体" w:cs="仿宋"/>
          <w:b/>
          <w:bCs/>
          <w:sz w:val="28"/>
          <w:szCs w:val="36"/>
        </w:rPr>
      </w:pPr>
    </w:p>
    <w:p>
      <w:pPr>
        <w:widowControl/>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宅喔</w:t>
      </w:r>
      <w:r>
        <w:rPr>
          <w:rFonts w:hint="eastAsia" w:ascii="Times New Roman" w:hAnsi="Times New Roman" w:eastAsia="仿宋_GB2312" w:cs="Times New Roman"/>
          <w:sz w:val="28"/>
          <w:szCs w:val="28"/>
        </w:rPr>
        <w:t>前身是天诚网</w:t>
      </w:r>
      <w:r>
        <w:rPr>
          <w:rFonts w:ascii="Times New Roman" w:hAnsi="Times New Roman" w:eastAsia="仿宋_GB2312" w:cs="Times New Roman"/>
          <w:sz w:val="28"/>
          <w:szCs w:val="28"/>
        </w:rPr>
        <w:t>MLS</w:t>
      </w:r>
      <w:r>
        <w:rPr>
          <w:rFonts w:hint="eastAsia" w:ascii="Times New Roman" w:hAnsi="Times New Roman" w:eastAsia="仿宋_GB2312" w:cs="Times New Roman"/>
          <w:sz w:val="28"/>
          <w:szCs w:val="28"/>
        </w:rPr>
        <w:t>平台，始于</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日，诞生于四川凉山，从房地产经纪领域扎根，后转型为居住产业数字化网络服务平台。</w:t>
      </w:r>
      <w:r>
        <w:rPr>
          <w:rFonts w:ascii="Times New Roman" w:hAnsi="Times New Roman" w:eastAsia="仿宋_GB2312" w:cs="Times New Roman"/>
          <w:sz w:val="28"/>
          <w:szCs w:val="28"/>
        </w:rPr>
        <w:t>2021</w:t>
      </w:r>
      <w:r>
        <w:rPr>
          <w:rFonts w:hint="eastAsia" w:ascii="Times New Roman" w:hAnsi="Times New Roman" w:eastAsia="仿宋_GB2312" w:cs="Times New Roman"/>
          <w:sz w:val="28"/>
          <w:szCs w:val="28"/>
        </w:rPr>
        <w:t>年开始发展数字经纪，推进数字产业化和产业数字化！</w:t>
      </w:r>
      <w:r>
        <w:rPr>
          <w:rFonts w:ascii="Times New Roman" w:hAnsi="Times New Roman" w:eastAsia="仿宋_GB2312" w:cs="Times New Roman"/>
          <w:sz w:val="28"/>
          <w:szCs w:val="28"/>
        </w:rPr>
        <w:t>2023</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11</w:t>
      </w:r>
      <w:r>
        <w:rPr>
          <w:rFonts w:hint="eastAsia" w:ascii="Times New Roman" w:hAnsi="Times New Roman" w:eastAsia="仿宋_GB2312" w:cs="Times New Roman"/>
          <w:sz w:val="28"/>
          <w:szCs w:val="28"/>
        </w:rPr>
        <w:t>月品牌升级为“宅”开启全国化！宅喔致力于为消费者提供最专业、高效的服务。为创业者提供一个</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成本、</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风险、</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加盟费的创业平台。</w:t>
      </w:r>
    </w:p>
    <w:p>
      <w:pPr>
        <w:widowControl/>
        <w:jc w:val="left"/>
        <w:rPr>
          <w:rFonts w:ascii="仿宋_GB2312" w:hAnsi="方正仿宋_GBK" w:eastAsia="仿宋_GB2312" w:cs="方正仿宋_GBK"/>
          <w:sz w:val="28"/>
          <w:szCs w:val="28"/>
        </w:rPr>
      </w:pPr>
      <w:r>
        <w:rPr>
          <w:rFonts w:ascii="仿宋_GB2312" w:hAnsi="方正仿宋_GBK" w:eastAsia="仿宋_GB2312" w:cs="方正仿宋_GBK"/>
          <w:sz w:val="28"/>
          <w:szCs w:val="28"/>
        </w:rPr>
        <w:br w:type="page"/>
      </w:r>
    </w:p>
    <w:p>
      <w:pPr>
        <w:widowControl/>
        <w:jc w:val="center"/>
        <w:rPr>
          <w:rFonts w:ascii="黑体" w:hAnsi="黑体" w:eastAsia="黑体" w:cs="仿宋"/>
          <w:b/>
          <w:bCs/>
          <w:sz w:val="36"/>
          <w:szCs w:val="36"/>
        </w:rPr>
      </w:pPr>
      <w:r>
        <w:rPr>
          <w:rFonts w:hint="eastAsia" w:ascii="黑体" w:hAnsi="黑体" w:eastAsia="黑体" w:cs="仿宋"/>
          <w:b/>
          <w:bCs/>
          <w:sz w:val="36"/>
          <w:szCs w:val="36"/>
        </w:rPr>
        <w:t>成都廉总房地产经纪集团有限公司简介</w:t>
      </w:r>
    </w:p>
    <w:p>
      <w:pPr>
        <w:jc w:val="center"/>
        <w:rPr>
          <w:rFonts w:ascii="黑体" w:hAnsi="黑体" w:eastAsia="黑体" w:cs="仿宋"/>
          <w:b/>
          <w:bCs/>
          <w:sz w:val="28"/>
          <w:szCs w:val="36"/>
        </w:rPr>
      </w:pPr>
      <w:r>
        <w:rPr>
          <w:rFonts w:hint="eastAsia" w:ascii="黑体" w:hAnsi="黑体" w:eastAsia="黑体" w:cs="仿宋"/>
          <w:b/>
          <w:bCs/>
          <w:sz w:val="28"/>
          <w:szCs w:val="36"/>
        </w:rPr>
        <w:t>（4月26日下午）</w:t>
      </w:r>
    </w:p>
    <w:p>
      <w:pPr>
        <w:jc w:val="center"/>
        <w:rPr>
          <w:rFonts w:ascii="黑体" w:hAnsi="黑体" w:eastAsia="黑体" w:cs="仿宋"/>
          <w:b/>
          <w:bCs/>
          <w:sz w:val="36"/>
          <w:szCs w:val="36"/>
        </w:rPr>
      </w:pPr>
    </w:p>
    <w:p>
      <w:pPr>
        <w:ind w:firstLine="560" w:firstLineChars="200"/>
        <w:rPr>
          <w:rFonts w:ascii="Times New Roman" w:hAnsi="Times New Roman" w:cs="Times New Roman"/>
        </w:rPr>
      </w:pPr>
      <w:r>
        <w:rPr>
          <w:rFonts w:hint="eastAsia" w:ascii="Times New Roman" w:hAnsi="Times New Roman" w:eastAsia="仿宋_GB2312" w:cs="Times New Roman"/>
          <w:bCs/>
          <w:sz w:val="28"/>
          <w:szCs w:val="28"/>
        </w:rPr>
        <w:t>廉叔</w:t>
      </w:r>
      <w:r>
        <w:rPr>
          <w:rFonts w:hint="eastAsia" w:ascii="Times New Roman" w:hAnsi="Times New Roman" w:eastAsia="仿宋_GB2312" w:cs="Times New Roman"/>
          <w:sz w:val="28"/>
          <w:szCs w:val="28"/>
        </w:rPr>
        <w:t>团队成立于</w:t>
      </w: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月，长期致力于房产经纪业务、信息咨询服务、物业管理、会议及展览服务、市场营销策划等业务。公司创始人廉叔是破竹的特邀房产讲师，也是四川广播电视台房产栏目嘉宾讲师，他擅长发掘全国</w:t>
      </w:r>
      <w:r>
        <w:rPr>
          <w:rFonts w:ascii="Times New Roman" w:hAnsi="Times New Roman" w:eastAsia="仿宋_GB2312" w:cs="Times New Roman"/>
          <w:sz w:val="28"/>
          <w:szCs w:val="28"/>
        </w:rPr>
        <w:t>房地产</w:t>
      </w:r>
      <w:r>
        <w:rPr>
          <w:rFonts w:hint="eastAsia" w:ascii="Times New Roman" w:hAnsi="Times New Roman" w:eastAsia="仿宋_GB2312" w:cs="Times New Roman"/>
          <w:sz w:val="28"/>
          <w:szCs w:val="28"/>
        </w:rPr>
        <w:t>价值洼地。公司专注于全国战略布局，先后与北京、深圳、广州等地</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多位百万级房产大</w:t>
      </w:r>
      <w:r>
        <w:rPr>
          <w:rFonts w:ascii="Times New Roman" w:hAnsi="Times New Roman" w:eastAsia="仿宋_GB2312" w:cs="Times New Roman"/>
          <w:sz w:val="28"/>
          <w:szCs w:val="28"/>
        </w:rPr>
        <w:t>V</w:t>
      </w:r>
      <w:r>
        <w:rPr>
          <w:rFonts w:hint="eastAsia" w:ascii="Times New Roman" w:hAnsi="Times New Roman" w:eastAsia="仿宋_GB2312" w:cs="Times New Roman"/>
          <w:sz w:val="28"/>
          <w:szCs w:val="28"/>
        </w:rPr>
        <w:t>达成战略合作，用专业的房产知识及精细化的服务，成功帮助上千位学员实现资产优化及安家。公司秉承“帮助每一位客户在最短的时间内科学买对房”，做大做强新媒体流量端口，引领新媒体行业规划，促进行业内合作交流，与行业共振，与时代同频！</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68510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TkyNzU4NzA1ZTM3OGQ2MzJjZTFlOTM0NDVjZTMifQ=="/>
  </w:docVars>
  <w:rsids>
    <w:rsidRoot w:val="1F300AB8"/>
    <w:rsid w:val="1F30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2024-04-02T01:07:00Z</dcterms:created>
  <dc:creator>garea</dc:creator>
  <cp:lastModifiedBy>garea</cp:lastModifiedBy>
  <dcterms:modified xsi:type="dcterms:W3CDTF">2024-04-02T01:08:02Z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3C28ACF02C8544B9A86019E7BCB9C658_11</vt:lpwstr>
  </property>
</Properties>
</file>